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9F40D" w14:textId="12185987" w:rsidR="00FC2174" w:rsidRPr="003E5914" w:rsidRDefault="0084635E" w:rsidP="00EF6396">
      <w:pPr>
        <w:spacing w:before="100" w:beforeAutospacing="1" w:after="100" w:afterAutospacing="1"/>
        <w:jc w:val="right"/>
        <w:rPr>
          <w:rFonts w:ascii="Simplified Arabic" w:hAnsi="Simplified Arabic" w:cs="Simplified Arabic"/>
          <w:b/>
          <w:sz w:val="28"/>
          <w:szCs w:val="28"/>
        </w:rPr>
      </w:pPr>
      <w:r w:rsidRPr="003E5914">
        <w:rPr>
          <w:rFonts w:ascii="Simplified Arabic" w:hAnsi="Simplified Arabic" w:cs="Simplified Arabic"/>
          <w:b/>
          <w:sz w:val="28"/>
          <w:szCs w:val="28"/>
        </w:rPr>
        <w:t xml:space="preserve">Research Outputs Management </w:t>
      </w:r>
      <w:r w:rsidR="00C15764" w:rsidRPr="003E5914">
        <w:rPr>
          <w:rFonts w:ascii="Simplified Arabic" w:hAnsi="Simplified Arabic" w:cs="Simplified Arabic"/>
          <w:b/>
          <w:sz w:val="28"/>
          <w:szCs w:val="28"/>
        </w:rPr>
        <w:t>- policy</w:t>
      </w:r>
      <w:r w:rsidRPr="003E5914">
        <w:rPr>
          <w:rFonts w:ascii="Simplified Arabic" w:hAnsi="Simplified Arabic" w:cs="Simplified Arabic"/>
          <w:b/>
          <w:sz w:val="28"/>
          <w:szCs w:val="28"/>
        </w:rPr>
        <w:t xml:space="preserve"> </w:t>
      </w:r>
      <w:r w:rsidR="009E2CB9" w:rsidRPr="003E5914">
        <w:rPr>
          <w:rFonts w:ascii="Simplified Arabic" w:hAnsi="Simplified Arabic" w:cs="Simplified Arabic"/>
          <w:b/>
          <w:sz w:val="28"/>
          <w:szCs w:val="28"/>
        </w:rPr>
        <w:t xml:space="preserve">exercise </w:t>
      </w:r>
      <w:r w:rsidR="009E2CB9" w:rsidRPr="0059081F">
        <w:rPr>
          <w:rFonts w:ascii="Simplified Arabic" w:hAnsi="Simplified Arabic" w:cs="Simplified Arabic"/>
          <w:bCs/>
          <w:sz w:val="36"/>
          <w:szCs w:val="36"/>
          <w:rtl/>
        </w:rPr>
        <w:t>إدارة</w:t>
      </w:r>
      <w:r w:rsidR="00323C84" w:rsidRPr="0059081F">
        <w:rPr>
          <w:rFonts w:ascii="Simplified Arabic" w:hAnsi="Simplified Arabic" w:cs="Simplified Arabic"/>
          <w:bCs/>
          <w:sz w:val="36"/>
          <w:szCs w:val="36"/>
          <w:rtl/>
        </w:rPr>
        <w:t xml:space="preserve"> مخرجات البحوث - تمرين وضع السياسات</w:t>
      </w:r>
      <w:r w:rsidR="00323C84" w:rsidRPr="0059081F">
        <w:rPr>
          <w:rFonts w:ascii="Simplified Arabic" w:hAnsi="Simplified Arabic" w:cs="Simplified Arabic"/>
          <w:bCs/>
          <w:sz w:val="36"/>
          <w:szCs w:val="36"/>
        </w:rPr>
        <w:t xml:space="preserve"> </w:t>
      </w:r>
    </w:p>
    <w:p w14:paraId="40038A00" w14:textId="77777777" w:rsidR="00241845" w:rsidRPr="003E5914" w:rsidRDefault="006340F7" w:rsidP="006C3892">
      <w:pPr>
        <w:bidi/>
        <w:rPr>
          <w:rFonts w:ascii="Simplified Arabic" w:hAnsi="Simplified Arabic" w:cs="Simplified Arabic"/>
          <w:sz w:val="28"/>
          <w:szCs w:val="28"/>
          <w:rtl/>
        </w:rPr>
      </w:pPr>
      <w:r w:rsidRPr="003E5914">
        <w:rPr>
          <w:rFonts w:ascii="Simplified Arabic" w:hAnsi="Simplified Arabic" w:cs="Simplified Arabic"/>
          <w:sz w:val="28"/>
          <w:szCs w:val="28"/>
          <w:rtl/>
        </w:rPr>
        <w:t xml:space="preserve">في الوقت الحاضر، يتم تكليف العديد من أمناء المكتبات في جامعات المملكة المتحدة بتطوير سياسات وخدمات مؤسسية لدعم إدارة مخرجات البحوث. </w:t>
      </w:r>
    </w:p>
    <w:p w14:paraId="7A94B539" w14:textId="36FAF426" w:rsidR="006340F7" w:rsidRPr="003E5914" w:rsidRDefault="006340F7" w:rsidP="006C3892">
      <w:pPr>
        <w:bidi/>
        <w:rPr>
          <w:rFonts w:ascii="Simplified Arabic" w:hAnsi="Simplified Arabic" w:cs="Simplified Arabic"/>
          <w:sz w:val="28"/>
          <w:szCs w:val="28"/>
        </w:rPr>
      </w:pPr>
      <w:r w:rsidRPr="003E5914">
        <w:rPr>
          <w:rFonts w:ascii="Simplified Arabic" w:hAnsi="Simplified Arabic" w:cs="Simplified Arabic"/>
          <w:sz w:val="28"/>
          <w:szCs w:val="28"/>
          <w:rtl/>
        </w:rPr>
        <w:t xml:space="preserve">الرجاء الاطلاع </w:t>
      </w:r>
      <w:r w:rsidR="002B6C0E" w:rsidRPr="003E5914">
        <w:rPr>
          <w:rFonts w:ascii="Simplified Arabic" w:hAnsi="Simplified Arabic" w:cs="Simplified Arabic"/>
          <w:sz w:val="28"/>
          <w:szCs w:val="28"/>
          <w:rtl/>
        </w:rPr>
        <w:t xml:space="preserve">على </w:t>
      </w:r>
      <w:r w:rsidRPr="003E5914">
        <w:rPr>
          <w:rFonts w:ascii="Simplified Arabic" w:hAnsi="Simplified Arabic" w:cs="Simplified Arabic"/>
          <w:sz w:val="28"/>
          <w:szCs w:val="28"/>
          <w:rtl/>
        </w:rPr>
        <w:t xml:space="preserve">مسودة سياسة إدارة ومعالجة البيانات من جامعة غلاسكو والتفكير </w:t>
      </w:r>
      <w:r w:rsidR="002B6C0E" w:rsidRPr="003E5914">
        <w:rPr>
          <w:rFonts w:ascii="Simplified Arabic" w:hAnsi="Simplified Arabic" w:cs="Simplified Arabic"/>
          <w:sz w:val="28"/>
          <w:szCs w:val="28"/>
          <w:rtl/>
        </w:rPr>
        <w:t>بطريقة يمكن من خلالها</w:t>
      </w:r>
      <w:r w:rsidRPr="003E5914">
        <w:rPr>
          <w:rFonts w:ascii="Simplified Arabic" w:hAnsi="Simplified Arabic" w:cs="Simplified Arabic"/>
          <w:sz w:val="28"/>
          <w:szCs w:val="28"/>
          <w:rtl/>
        </w:rPr>
        <w:t xml:space="preserve"> </w:t>
      </w:r>
      <w:r w:rsidR="00241845" w:rsidRPr="003E5914">
        <w:rPr>
          <w:rFonts w:ascii="Simplified Arabic" w:hAnsi="Simplified Arabic" w:cs="Simplified Arabic"/>
          <w:sz w:val="28"/>
          <w:szCs w:val="28"/>
          <w:rtl/>
        </w:rPr>
        <w:t>تطبيق</w:t>
      </w:r>
      <w:r w:rsidRPr="003E5914">
        <w:rPr>
          <w:rFonts w:ascii="Simplified Arabic" w:hAnsi="Simplified Arabic" w:cs="Simplified Arabic"/>
          <w:sz w:val="28"/>
          <w:szCs w:val="28"/>
          <w:rtl/>
        </w:rPr>
        <w:t xml:space="preserve"> هذه السياسة </w:t>
      </w:r>
      <w:r w:rsidR="00241845" w:rsidRPr="003E5914">
        <w:rPr>
          <w:rFonts w:ascii="Simplified Arabic" w:hAnsi="Simplified Arabic" w:cs="Simplified Arabic"/>
          <w:sz w:val="28"/>
          <w:szCs w:val="28"/>
          <w:rtl/>
        </w:rPr>
        <w:t>وتنفيذها</w:t>
      </w:r>
      <w:r w:rsidRPr="003E5914">
        <w:rPr>
          <w:rFonts w:ascii="Simplified Arabic" w:hAnsi="Simplified Arabic" w:cs="Simplified Arabic"/>
          <w:sz w:val="28"/>
          <w:szCs w:val="28"/>
          <w:rtl/>
        </w:rPr>
        <w:t xml:space="preserve"> في </w:t>
      </w:r>
      <w:r w:rsidR="00241845" w:rsidRPr="003E5914">
        <w:rPr>
          <w:rFonts w:ascii="Simplified Arabic" w:hAnsi="Simplified Arabic" w:cs="Simplified Arabic"/>
          <w:sz w:val="28"/>
          <w:szCs w:val="28"/>
          <w:rtl/>
        </w:rPr>
        <w:t>ال</w:t>
      </w:r>
      <w:r w:rsidRPr="003E5914">
        <w:rPr>
          <w:rFonts w:ascii="Simplified Arabic" w:hAnsi="Simplified Arabic" w:cs="Simplified Arabic"/>
          <w:sz w:val="28"/>
          <w:szCs w:val="28"/>
          <w:rtl/>
        </w:rPr>
        <w:t xml:space="preserve">مؤسسة </w:t>
      </w:r>
      <w:r w:rsidR="00241845" w:rsidRPr="003E5914">
        <w:rPr>
          <w:rFonts w:ascii="Simplified Arabic" w:hAnsi="Simplified Arabic" w:cs="Simplified Arabic"/>
          <w:sz w:val="28"/>
          <w:szCs w:val="28"/>
          <w:rtl/>
        </w:rPr>
        <w:t xml:space="preserve">التي تعملون بها. </w:t>
      </w:r>
      <w:r w:rsidR="00271437" w:rsidRPr="003E5914">
        <w:rPr>
          <w:rFonts w:ascii="Simplified Arabic" w:hAnsi="Simplified Arabic" w:cs="Simplified Arabic"/>
          <w:sz w:val="28"/>
          <w:szCs w:val="28"/>
          <w:rtl/>
        </w:rPr>
        <w:t>و</w:t>
      </w:r>
      <w:r w:rsidR="004649B1" w:rsidRPr="003E5914">
        <w:rPr>
          <w:rFonts w:ascii="Simplified Arabic" w:hAnsi="Simplified Arabic" w:cs="Simplified Arabic"/>
          <w:sz w:val="28"/>
          <w:szCs w:val="28"/>
          <w:rtl/>
        </w:rPr>
        <w:t>على الرغم من أن نموذج ال</w:t>
      </w:r>
      <w:r w:rsidRPr="003E5914">
        <w:rPr>
          <w:rFonts w:ascii="Simplified Arabic" w:hAnsi="Simplified Arabic" w:cs="Simplified Arabic"/>
          <w:sz w:val="28"/>
          <w:szCs w:val="28"/>
          <w:rtl/>
        </w:rPr>
        <w:t xml:space="preserve">سياسة </w:t>
      </w:r>
      <w:r w:rsidR="004649B1" w:rsidRPr="003E5914">
        <w:rPr>
          <w:rFonts w:ascii="Simplified Arabic" w:hAnsi="Simplified Arabic" w:cs="Simplified Arabic"/>
          <w:sz w:val="28"/>
          <w:szCs w:val="28"/>
          <w:rtl/>
        </w:rPr>
        <w:t xml:space="preserve">يشير </w:t>
      </w:r>
      <w:r w:rsidRPr="003E5914">
        <w:rPr>
          <w:rFonts w:ascii="Simplified Arabic" w:hAnsi="Simplified Arabic" w:cs="Simplified Arabic"/>
          <w:sz w:val="28"/>
          <w:szCs w:val="28"/>
          <w:rtl/>
        </w:rPr>
        <w:t xml:space="preserve">إلى بيانات </w:t>
      </w:r>
      <w:r w:rsidR="00C15764" w:rsidRPr="003E5914">
        <w:rPr>
          <w:rFonts w:ascii="Simplified Arabic" w:hAnsi="Simplified Arabic" w:cs="Simplified Arabic"/>
          <w:sz w:val="28"/>
          <w:szCs w:val="28"/>
          <w:rtl/>
        </w:rPr>
        <w:t>البحث،</w:t>
      </w:r>
      <w:r w:rsidRPr="003E5914">
        <w:rPr>
          <w:rFonts w:ascii="Simplified Arabic" w:hAnsi="Simplified Arabic" w:cs="Simplified Arabic"/>
          <w:sz w:val="28"/>
          <w:szCs w:val="28"/>
          <w:rtl/>
        </w:rPr>
        <w:t xml:space="preserve"> إلا أنه يمكن تطبيقها على أي</w:t>
      </w:r>
      <w:r w:rsidR="00271437" w:rsidRPr="003E5914">
        <w:rPr>
          <w:rFonts w:ascii="Simplified Arabic" w:hAnsi="Simplified Arabic" w:cs="Simplified Arabic"/>
          <w:sz w:val="28"/>
          <w:szCs w:val="28"/>
          <w:rtl/>
        </w:rPr>
        <w:t>ة</w:t>
      </w:r>
      <w:r w:rsidRPr="003E5914">
        <w:rPr>
          <w:rFonts w:ascii="Simplified Arabic" w:hAnsi="Simplified Arabic" w:cs="Simplified Arabic"/>
          <w:sz w:val="28"/>
          <w:szCs w:val="28"/>
          <w:rtl/>
        </w:rPr>
        <w:t xml:space="preserve"> أصول رقمية يتم إنتاجها من خلال النشاط الأساسي لمؤسساتك</w:t>
      </w:r>
      <w:r w:rsidRPr="003E5914">
        <w:rPr>
          <w:rFonts w:ascii="Simplified Arabic" w:hAnsi="Simplified Arabic" w:cs="Simplified Arabic"/>
          <w:sz w:val="28"/>
          <w:szCs w:val="28"/>
        </w:rPr>
        <w:t>.</w:t>
      </w:r>
    </w:p>
    <w:p w14:paraId="4B84FD87" w14:textId="40EB120F" w:rsidR="00D04BFC" w:rsidRPr="003E5914" w:rsidRDefault="004649B1" w:rsidP="004649B1">
      <w:pPr>
        <w:bidi/>
        <w:spacing w:before="100" w:beforeAutospacing="1" w:after="100" w:afterAutospacing="1"/>
        <w:rPr>
          <w:rFonts w:ascii="Simplified Arabic" w:hAnsi="Simplified Arabic" w:cs="Simplified Arabic"/>
          <w:sz w:val="28"/>
          <w:szCs w:val="28"/>
        </w:rPr>
      </w:pPr>
      <w:r w:rsidRPr="003E5914">
        <w:rPr>
          <w:rFonts w:ascii="Simplified Arabic" w:hAnsi="Simplified Arabic" w:cs="Simplified Arabic"/>
          <w:sz w:val="28"/>
          <w:szCs w:val="28"/>
          <w:rtl/>
        </w:rPr>
        <w:t xml:space="preserve">من خلال </w:t>
      </w:r>
      <w:r w:rsidR="006340F7" w:rsidRPr="003E5914">
        <w:rPr>
          <w:rFonts w:ascii="Simplified Arabic" w:hAnsi="Simplified Arabic" w:cs="Simplified Arabic"/>
          <w:sz w:val="28"/>
          <w:szCs w:val="28"/>
          <w:rtl/>
        </w:rPr>
        <w:t>العمل في مجموعات صغيرة م</w:t>
      </w:r>
      <w:r w:rsidRPr="003E5914">
        <w:rPr>
          <w:rFonts w:ascii="Simplified Arabic" w:hAnsi="Simplified Arabic" w:cs="Simplified Arabic"/>
          <w:sz w:val="28"/>
          <w:szCs w:val="28"/>
          <w:rtl/>
        </w:rPr>
        <w:t>كونة من 3-4 أشخاص،</w:t>
      </w:r>
      <w:r w:rsidR="006340F7" w:rsidRPr="003E5914">
        <w:rPr>
          <w:rFonts w:ascii="Simplified Arabic" w:hAnsi="Simplified Arabic" w:cs="Simplified Arabic"/>
          <w:sz w:val="28"/>
          <w:szCs w:val="28"/>
          <w:rtl/>
        </w:rPr>
        <w:t xml:space="preserve"> يرجى النظر في</w:t>
      </w:r>
      <w:r w:rsidR="006340F7" w:rsidRPr="003E5914">
        <w:rPr>
          <w:rFonts w:ascii="Simplified Arabic" w:hAnsi="Simplified Arabic" w:cs="Simplified Arabic"/>
          <w:sz w:val="28"/>
          <w:szCs w:val="28"/>
        </w:rPr>
        <w:t>:</w:t>
      </w:r>
    </w:p>
    <w:p w14:paraId="60C01666" w14:textId="37E8E0A7" w:rsidR="00FC2174" w:rsidRPr="003E5914" w:rsidRDefault="000E6400" w:rsidP="00EF6396">
      <w:pPr>
        <w:pStyle w:val="NormalWeb"/>
        <w:numPr>
          <w:ilvl w:val="0"/>
          <w:numId w:val="1"/>
        </w:numPr>
        <w:bidi/>
        <w:rPr>
          <w:rFonts w:ascii="Simplified Arabic" w:hAnsi="Simplified Arabic" w:cs="Simplified Arabic"/>
          <w:sz w:val="28"/>
          <w:szCs w:val="28"/>
        </w:rPr>
      </w:pPr>
      <w:r w:rsidRPr="003E5914">
        <w:rPr>
          <w:rFonts w:ascii="Simplified Arabic" w:hAnsi="Simplified Arabic" w:cs="Simplified Arabic"/>
          <w:sz w:val="28"/>
          <w:szCs w:val="28"/>
          <w:rtl/>
        </w:rPr>
        <w:t>هل تعتبر السياسة ذات صلة ببيئة عملك؟ إذا لم تكن كذلك ، لماذا؟</w:t>
      </w:r>
    </w:p>
    <w:p w14:paraId="4428374C" w14:textId="2F4BE6D7" w:rsidR="00FC2174" w:rsidRPr="003E5914" w:rsidRDefault="00C33800" w:rsidP="00EF6396">
      <w:pPr>
        <w:pStyle w:val="NormalWeb"/>
        <w:numPr>
          <w:ilvl w:val="0"/>
          <w:numId w:val="1"/>
        </w:numPr>
        <w:bidi/>
        <w:rPr>
          <w:rFonts w:ascii="Simplified Arabic" w:hAnsi="Simplified Arabic" w:cs="Simplified Arabic"/>
          <w:sz w:val="28"/>
          <w:szCs w:val="28"/>
        </w:rPr>
      </w:pPr>
      <w:r w:rsidRPr="003E5914">
        <w:rPr>
          <w:rFonts w:hint="cs"/>
          <w:sz w:val="28"/>
          <w:szCs w:val="28"/>
          <w:rtl/>
        </w:rPr>
        <w:t>ھ</w:t>
      </w:r>
      <w:r w:rsidRPr="003E5914">
        <w:rPr>
          <w:rFonts w:ascii="Simplified Arabic" w:hAnsi="Simplified Arabic" w:cs="Simplified Arabic" w:hint="cs"/>
          <w:sz w:val="28"/>
          <w:szCs w:val="28"/>
          <w:rtl/>
        </w:rPr>
        <w:t>ل</w:t>
      </w:r>
      <w:r w:rsidRPr="003E5914">
        <w:rPr>
          <w:rFonts w:ascii="Simplified Arabic" w:hAnsi="Simplified Arabic" w:cs="Simplified Arabic"/>
          <w:sz w:val="28"/>
          <w:szCs w:val="28"/>
          <w:rtl/>
        </w:rPr>
        <w:t xml:space="preserve"> </w:t>
      </w:r>
      <w:r w:rsidRPr="003E5914">
        <w:rPr>
          <w:rFonts w:hint="cs"/>
          <w:sz w:val="28"/>
          <w:szCs w:val="28"/>
          <w:rtl/>
        </w:rPr>
        <w:t>ھ</w:t>
      </w:r>
      <w:r w:rsidRPr="003E5914">
        <w:rPr>
          <w:rFonts w:ascii="Simplified Arabic" w:hAnsi="Simplified Arabic" w:cs="Simplified Arabic"/>
          <w:sz w:val="28"/>
          <w:szCs w:val="28"/>
          <w:rtl/>
        </w:rPr>
        <w:t>ﻧﺎك أﯾﺔ ﺳﯾﺎﺳﺎت ﻣؤﺳﺳﯾﺔ أﺧرى ﯾﺟب أﺧذ</w:t>
      </w:r>
      <w:r w:rsidRPr="003E5914">
        <w:rPr>
          <w:rFonts w:hint="cs"/>
          <w:sz w:val="28"/>
          <w:szCs w:val="28"/>
          <w:rtl/>
        </w:rPr>
        <w:t>ھ</w:t>
      </w:r>
      <w:r w:rsidRPr="003E5914">
        <w:rPr>
          <w:rFonts w:ascii="Simplified Arabic" w:hAnsi="Simplified Arabic" w:cs="Simplified Arabic" w:hint="cs"/>
          <w:sz w:val="28"/>
          <w:szCs w:val="28"/>
          <w:rtl/>
        </w:rPr>
        <w:t>ﺎ</w:t>
      </w:r>
      <w:r w:rsidRPr="003E5914">
        <w:rPr>
          <w:rFonts w:ascii="Simplified Arabic" w:hAnsi="Simplified Arabic" w:cs="Simplified Arabic"/>
          <w:sz w:val="28"/>
          <w:szCs w:val="28"/>
          <w:rtl/>
        </w:rPr>
        <w:t xml:space="preserve"> ﺑﻌﯾن اﻻﻋﺗﺑﺎر إذا ﮐﻧت ﺗﻘوم ﺑﺗطوﯾر ﺳﯾﺎﺳﺔ ﻣﺣﻟﯾﺔ ﻹدارة ومعالجة اﻟﺑﯾﺎﻧﺎت اﻟﺑﺣﺛﯾﺔ ؟</w:t>
      </w:r>
    </w:p>
    <w:p w14:paraId="55DE3C32" w14:textId="5C4CAF02" w:rsidR="00FC2174" w:rsidRPr="003E5914" w:rsidRDefault="00E87D26" w:rsidP="00EF6396">
      <w:pPr>
        <w:pStyle w:val="NormalWeb"/>
        <w:numPr>
          <w:ilvl w:val="0"/>
          <w:numId w:val="1"/>
        </w:numPr>
        <w:bidi/>
        <w:spacing w:before="0" w:beforeAutospacing="0" w:after="0" w:afterAutospacing="0"/>
        <w:rPr>
          <w:rFonts w:ascii="Simplified Arabic" w:hAnsi="Simplified Arabic" w:cs="Simplified Arabic"/>
          <w:sz w:val="28"/>
          <w:szCs w:val="28"/>
        </w:rPr>
      </w:pPr>
      <w:r w:rsidRPr="003E5914">
        <w:rPr>
          <w:rFonts w:ascii="Simplified Arabic" w:hAnsi="Simplified Arabic" w:cs="Simplified Arabic"/>
          <w:sz w:val="28"/>
          <w:szCs w:val="28"/>
          <w:rtl/>
        </w:rPr>
        <w:t xml:space="preserve">استناداً إلى بيئة العمل الخاصة بك ، ما هي خدمات الدعم والبنية التحتية التي تعتقد أنها قد تكون ضرورية لتمكين الامتثال لهذه السياسة؟ </w:t>
      </w:r>
    </w:p>
    <w:p w14:paraId="49B81EFC" w14:textId="04E30475" w:rsidR="00FC2174" w:rsidRPr="003E5914" w:rsidRDefault="00EF6396" w:rsidP="00EF6396">
      <w:pPr>
        <w:pStyle w:val="NormalWeb"/>
        <w:numPr>
          <w:ilvl w:val="0"/>
          <w:numId w:val="1"/>
        </w:numPr>
        <w:bidi/>
        <w:spacing w:before="0" w:beforeAutospacing="0" w:after="0" w:afterAutospacing="0"/>
        <w:rPr>
          <w:rFonts w:ascii="Simplified Arabic" w:hAnsi="Simplified Arabic" w:cs="Simplified Arabic"/>
          <w:sz w:val="28"/>
          <w:szCs w:val="28"/>
          <w:rtl/>
        </w:rPr>
      </w:pPr>
      <w:r w:rsidRPr="003E5914">
        <w:rPr>
          <w:rFonts w:ascii="Simplified Arabic" w:hAnsi="Simplified Arabic" w:cs="Simplified Arabic"/>
          <w:sz w:val="28"/>
          <w:szCs w:val="28"/>
          <w:rtl/>
        </w:rPr>
        <w:t>هل</w:t>
      </w:r>
      <w:r w:rsidR="00E87D26" w:rsidRPr="003E5914">
        <w:rPr>
          <w:rFonts w:ascii="Simplified Arabic" w:hAnsi="Simplified Arabic" w:cs="Simplified Arabic"/>
          <w:sz w:val="28"/>
          <w:szCs w:val="28"/>
          <w:rtl/>
        </w:rPr>
        <w:t xml:space="preserve"> تعتقد أن هناك أي</w:t>
      </w:r>
      <w:r w:rsidR="00271437" w:rsidRPr="003E5914">
        <w:rPr>
          <w:rFonts w:ascii="Simplified Arabic" w:hAnsi="Simplified Arabic" w:cs="Simplified Arabic"/>
          <w:sz w:val="28"/>
          <w:szCs w:val="28"/>
          <w:rtl/>
        </w:rPr>
        <w:t>ة</w:t>
      </w:r>
      <w:r w:rsidR="00E87D26" w:rsidRPr="003E5914">
        <w:rPr>
          <w:rFonts w:ascii="Simplified Arabic" w:hAnsi="Simplified Arabic" w:cs="Simplified Arabic"/>
          <w:sz w:val="28"/>
          <w:szCs w:val="28"/>
          <w:rtl/>
        </w:rPr>
        <w:t xml:space="preserve"> تحديات في التنفيذ و / أو الرقابة قد تواجهها؟</w:t>
      </w:r>
    </w:p>
    <w:p w14:paraId="590B8F7D" w14:textId="77777777" w:rsidR="00EF6396" w:rsidRPr="003E5914" w:rsidRDefault="00EF6396" w:rsidP="00EF6396">
      <w:pPr>
        <w:pStyle w:val="NormalWeb"/>
        <w:bidi/>
        <w:spacing w:before="0" w:beforeAutospacing="0" w:after="0" w:afterAutospacing="0"/>
        <w:ind w:left="765" w:hanging="132"/>
        <w:rPr>
          <w:rFonts w:ascii="Simplified Arabic" w:hAnsi="Simplified Arabic" w:cs="Simplified Arabic"/>
          <w:sz w:val="28"/>
          <w:szCs w:val="28"/>
        </w:rPr>
      </w:pPr>
    </w:p>
    <w:p w14:paraId="7EC0BA08" w14:textId="6D3E459E" w:rsidR="00FC2174" w:rsidRPr="003E5914" w:rsidRDefault="00FC2174" w:rsidP="00EF6396">
      <w:pPr>
        <w:shd w:val="clear" w:color="auto" w:fill="FFFFFF"/>
        <w:jc w:val="right"/>
        <w:outlineLvl w:val="1"/>
        <w:rPr>
          <w:rFonts w:ascii="Simplified Arabic" w:hAnsi="Simplified Arabic" w:cs="Simplified Arabic"/>
          <w:b/>
          <w:bCs/>
          <w:kern w:val="36"/>
          <w:sz w:val="28"/>
          <w:szCs w:val="28"/>
          <w:u w:val="single"/>
        </w:rPr>
      </w:pPr>
      <w:r w:rsidRPr="003E5914">
        <w:rPr>
          <w:rFonts w:ascii="Simplified Arabic" w:hAnsi="Simplified Arabic" w:cs="Simplified Arabic"/>
          <w:b/>
          <w:bCs/>
          <w:kern w:val="36"/>
          <w:sz w:val="28"/>
          <w:szCs w:val="28"/>
          <w:u w:val="single"/>
        </w:rPr>
        <w:t>University of Glasgow Research Data Policy</w:t>
      </w:r>
      <w:r w:rsidR="008245E7" w:rsidRPr="0059081F">
        <w:rPr>
          <w:rFonts w:ascii="Simplified Arabic" w:hAnsi="Simplified Arabic" w:cs="Simplified Arabic"/>
          <w:b/>
          <w:bCs/>
          <w:kern w:val="36"/>
          <w:sz w:val="36"/>
          <w:szCs w:val="36"/>
          <w:u w:val="single"/>
          <w:rtl/>
        </w:rPr>
        <w:t xml:space="preserve"> سياسة بيانات أبحاث جامعة جلاسجو </w:t>
      </w:r>
    </w:p>
    <w:p w14:paraId="42ADBCCB" w14:textId="77777777" w:rsidR="00FC2174" w:rsidRPr="003E5914" w:rsidRDefault="00FC2174" w:rsidP="00FC2174">
      <w:pPr>
        <w:shd w:val="clear" w:color="auto" w:fill="FFFFFF"/>
        <w:jc w:val="both"/>
        <w:outlineLvl w:val="1"/>
        <w:rPr>
          <w:rFonts w:ascii="Simplified Arabic" w:hAnsi="Simplified Arabic" w:cs="Simplified Arabic"/>
          <w:b/>
          <w:bCs/>
          <w:color w:val="24476B"/>
          <w:kern w:val="36"/>
          <w:sz w:val="28"/>
          <w:szCs w:val="28"/>
        </w:rPr>
      </w:pPr>
    </w:p>
    <w:p w14:paraId="1E308334" w14:textId="2F39F56E" w:rsidR="00FC2174" w:rsidRPr="003E5914" w:rsidRDefault="0059081F" w:rsidP="00EF6396">
      <w:pPr>
        <w:shd w:val="clear" w:color="auto" w:fill="FFFFFF"/>
        <w:bidi/>
        <w:ind w:right="612"/>
        <w:rPr>
          <w:rFonts w:ascii="Simplified Arabic" w:hAnsi="Simplified Arabic" w:cs="Simplified Arabic"/>
          <w:color w:val="000000"/>
          <w:sz w:val="28"/>
          <w:szCs w:val="28"/>
        </w:rPr>
      </w:pPr>
      <w:r>
        <w:rPr>
          <w:rFonts w:ascii="Simplified Arabic" w:hAnsi="Simplified Arabic" w:cs="Simplified Arabic"/>
          <w:color w:val="000000"/>
          <w:sz w:val="28"/>
          <w:szCs w:val="28"/>
        </w:rPr>
        <w:t xml:space="preserve">  </w:t>
      </w:r>
      <w:r w:rsidR="008245E7" w:rsidRPr="003E5914">
        <w:rPr>
          <w:rFonts w:ascii="Simplified Arabic" w:hAnsi="Simplified Arabic" w:cs="Simplified Arabic"/>
          <w:color w:val="000000"/>
          <w:sz w:val="28"/>
          <w:szCs w:val="28"/>
          <w:rtl/>
        </w:rPr>
        <w:t xml:space="preserve">هناك ضغوط </w:t>
      </w:r>
      <w:r w:rsidR="008255BE" w:rsidRPr="003E5914">
        <w:rPr>
          <w:rFonts w:ascii="Simplified Arabic" w:hAnsi="Simplified Arabic" w:cs="Simplified Arabic"/>
          <w:color w:val="000000"/>
          <w:sz w:val="28"/>
          <w:szCs w:val="28"/>
          <w:rtl/>
        </w:rPr>
        <w:t xml:space="preserve">متزايدة لجعل البيانات البحثية </w:t>
      </w:r>
      <w:r w:rsidR="008245E7" w:rsidRPr="003E5914">
        <w:rPr>
          <w:rFonts w:ascii="Simplified Arabic" w:hAnsi="Simplified Arabic" w:cs="Simplified Arabic"/>
          <w:color w:val="000000"/>
          <w:sz w:val="28"/>
          <w:szCs w:val="28"/>
          <w:rtl/>
        </w:rPr>
        <w:t xml:space="preserve">متاحة </w:t>
      </w:r>
      <w:r w:rsidR="008255BE" w:rsidRPr="003E5914">
        <w:rPr>
          <w:rFonts w:ascii="Simplified Arabic" w:hAnsi="Simplified Arabic" w:cs="Simplified Arabic"/>
          <w:color w:val="000000"/>
          <w:sz w:val="28"/>
          <w:szCs w:val="28"/>
          <w:rtl/>
        </w:rPr>
        <w:t>ومفتوحة المصدر</w:t>
      </w:r>
      <w:r w:rsidR="008245E7" w:rsidRPr="003E5914">
        <w:rPr>
          <w:rFonts w:ascii="Simplified Arabic" w:hAnsi="Simplified Arabic" w:cs="Simplified Arabic"/>
          <w:color w:val="000000"/>
          <w:sz w:val="28"/>
          <w:szCs w:val="28"/>
          <w:rtl/>
        </w:rPr>
        <w:t xml:space="preserve"> </w:t>
      </w:r>
      <w:r w:rsidR="008245E7" w:rsidRPr="003E5914">
        <w:rPr>
          <w:rFonts w:hint="cs"/>
          <w:color w:val="000000"/>
          <w:sz w:val="28"/>
          <w:szCs w:val="28"/>
          <w:rtl/>
        </w:rPr>
        <w:t>​​</w:t>
      </w:r>
      <w:r w:rsidR="008245E7" w:rsidRPr="003E5914">
        <w:rPr>
          <w:rFonts w:ascii="Simplified Arabic" w:hAnsi="Simplified Arabic" w:cs="Simplified Arabic" w:hint="cs"/>
          <w:color w:val="000000"/>
          <w:sz w:val="28"/>
          <w:szCs w:val="28"/>
          <w:rtl/>
        </w:rPr>
        <w:t>للتحقق</w:t>
      </w:r>
      <w:r w:rsidR="008245E7" w:rsidRPr="003E5914">
        <w:rPr>
          <w:rFonts w:ascii="Simplified Arabic" w:hAnsi="Simplified Arabic" w:cs="Simplified Arabic"/>
          <w:color w:val="000000"/>
          <w:sz w:val="28"/>
          <w:szCs w:val="28"/>
          <w:rtl/>
        </w:rPr>
        <w:t xml:space="preserve"> </w:t>
      </w:r>
      <w:r w:rsidR="008245E7" w:rsidRPr="003E5914">
        <w:rPr>
          <w:rFonts w:ascii="Simplified Arabic" w:hAnsi="Simplified Arabic" w:cs="Simplified Arabic" w:hint="cs"/>
          <w:color w:val="000000"/>
          <w:sz w:val="28"/>
          <w:szCs w:val="28"/>
          <w:rtl/>
        </w:rPr>
        <w:t>من</w:t>
      </w:r>
      <w:r w:rsidR="008245E7" w:rsidRPr="003E5914">
        <w:rPr>
          <w:rFonts w:ascii="Simplified Arabic" w:hAnsi="Simplified Arabic" w:cs="Simplified Arabic"/>
          <w:color w:val="000000"/>
          <w:sz w:val="28"/>
          <w:szCs w:val="28"/>
          <w:rtl/>
        </w:rPr>
        <w:t xml:space="preserve"> </w:t>
      </w:r>
      <w:r w:rsidR="008245E7" w:rsidRPr="003E5914">
        <w:rPr>
          <w:rFonts w:ascii="Simplified Arabic" w:hAnsi="Simplified Arabic" w:cs="Simplified Arabic" w:hint="cs"/>
          <w:color w:val="000000"/>
          <w:sz w:val="28"/>
          <w:szCs w:val="28"/>
          <w:rtl/>
        </w:rPr>
        <w:t>صحة</w:t>
      </w:r>
      <w:r w:rsidR="008245E7" w:rsidRPr="003E5914">
        <w:rPr>
          <w:rFonts w:ascii="Simplified Arabic" w:hAnsi="Simplified Arabic" w:cs="Simplified Arabic"/>
          <w:color w:val="000000"/>
          <w:sz w:val="28"/>
          <w:szCs w:val="28"/>
          <w:rtl/>
        </w:rPr>
        <w:t xml:space="preserve"> </w:t>
      </w:r>
      <w:r w:rsidR="008245E7" w:rsidRPr="003E5914">
        <w:rPr>
          <w:rFonts w:ascii="Simplified Arabic" w:hAnsi="Simplified Arabic" w:cs="Simplified Arabic" w:hint="cs"/>
          <w:color w:val="000000"/>
          <w:sz w:val="28"/>
          <w:szCs w:val="28"/>
          <w:rtl/>
        </w:rPr>
        <w:t>نتائج</w:t>
      </w:r>
      <w:r w:rsidR="008245E7" w:rsidRPr="003E5914">
        <w:rPr>
          <w:rFonts w:ascii="Simplified Arabic" w:hAnsi="Simplified Arabic" w:cs="Simplified Arabic"/>
          <w:color w:val="000000"/>
          <w:sz w:val="28"/>
          <w:szCs w:val="28"/>
          <w:rtl/>
        </w:rPr>
        <w:t xml:space="preserve"> </w:t>
      </w:r>
      <w:r w:rsidR="008245E7" w:rsidRPr="003E5914">
        <w:rPr>
          <w:rFonts w:ascii="Simplified Arabic" w:hAnsi="Simplified Arabic" w:cs="Simplified Arabic" w:hint="cs"/>
          <w:color w:val="000000"/>
          <w:sz w:val="28"/>
          <w:szCs w:val="28"/>
          <w:rtl/>
        </w:rPr>
        <w:t>البحوث،</w:t>
      </w:r>
      <w:r w:rsidR="008245E7" w:rsidRPr="003E5914">
        <w:rPr>
          <w:rFonts w:ascii="Simplified Arabic" w:hAnsi="Simplified Arabic" w:cs="Simplified Arabic"/>
          <w:color w:val="000000"/>
          <w:sz w:val="28"/>
          <w:szCs w:val="28"/>
          <w:rtl/>
        </w:rPr>
        <w:t xml:space="preserve"> </w:t>
      </w:r>
      <w:r w:rsidR="00EF6396" w:rsidRPr="003E5914">
        <w:rPr>
          <w:rFonts w:ascii="Simplified Arabic" w:hAnsi="Simplified Arabic" w:cs="Simplified Arabic"/>
          <w:color w:val="000000"/>
          <w:sz w:val="28"/>
          <w:szCs w:val="28"/>
          <w:rtl/>
        </w:rPr>
        <w:t>و</w:t>
      </w:r>
      <w:r w:rsidR="008245E7" w:rsidRPr="003E5914">
        <w:rPr>
          <w:rFonts w:ascii="Simplified Arabic" w:hAnsi="Simplified Arabic" w:cs="Simplified Arabic"/>
          <w:color w:val="000000"/>
          <w:sz w:val="28"/>
          <w:szCs w:val="28"/>
          <w:rtl/>
        </w:rPr>
        <w:t xml:space="preserve">لزيادة التأثير، وتسهيل إعادة استخدامها </w:t>
      </w:r>
      <w:r w:rsidR="008255BE" w:rsidRPr="003E5914">
        <w:rPr>
          <w:rFonts w:ascii="Simplified Arabic" w:hAnsi="Simplified Arabic" w:cs="Simplified Arabic"/>
          <w:color w:val="000000"/>
          <w:sz w:val="28"/>
          <w:szCs w:val="28"/>
          <w:rtl/>
        </w:rPr>
        <w:t>من أجل انتاج</w:t>
      </w:r>
      <w:r w:rsidR="008245E7" w:rsidRPr="003E5914">
        <w:rPr>
          <w:rFonts w:ascii="Simplified Arabic" w:hAnsi="Simplified Arabic" w:cs="Simplified Arabic"/>
          <w:color w:val="000000"/>
          <w:sz w:val="28"/>
          <w:szCs w:val="28"/>
          <w:rtl/>
        </w:rPr>
        <w:t xml:space="preserve"> المعرفة الجديدة. تلتزم جامعة غلاسكو بدعم الباحثين لتحقيق هذه الأهداف من خلال توفير بيئة </w:t>
      </w:r>
      <w:r w:rsidR="00E11A70" w:rsidRPr="003E5914">
        <w:rPr>
          <w:rFonts w:ascii="Simplified Arabic" w:hAnsi="Simplified Arabic" w:cs="Simplified Arabic"/>
          <w:color w:val="000000"/>
          <w:sz w:val="28"/>
          <w:szCs w:val="28"/>
          <w:rtl/>
        </w:rPr>
        <w:t>تعترف ب</w:t>
      </w:r>
      <w:r w:rsidR="008245E7" w:rsidRPr="003E5914">
        <w:rPr>
          <w:rFonts w:ascii="Simplified Arabic" w:hAnsi="Simplified Arabic" w:cs="Simplified Arabic"/>
          <w:color w:val="000000"/>
          <w:sz w:val="28"/>
          <w:szCs w:val="28"/>
          <w:rtl/>
        </w:rPr>
        <w:t>التميز البحثي</w:t>
      </w:r>
      <w:r w:rsidR="00E11A70" w:rsidRPr="003E5914">
        <w:rPr>
          <w:rFonts w:ascii="Simplified Arabic" w:hAnsi="Simplified Arabic" w:cs="Simplified Arabic"/>
          <w:color w:val="000000"/>
          <w:sz w:val="28"/>
          <w:szCs w:val="28"/>
          <w:rtl/>
        </w:rPr>
        <w:t xml:space="preserve"> وتدعمه</w:t>
      </w:r>
      <w:r w:rsidR="008245E7" w:rsidRPr="003E5914">
        <w:rPr>
          <w:rFonts w:ascii="Simplified Arabic" w:hAnsi="Simplified Arabic" w:cs="Simplified Arabic"/>
          <w:color w:val="000000"/>
          <w:sz w:val="28"/>
          <w:szCs w:val="28"/>
        </w:rPr>
        <w:t>.</w:t>
      </w:r>
    </w:p>
    <w:p w14:paraId="462611FF" w14:textId="77777777" w:rsidR="00FC2174" w:rsidRPr="003E5914" w:rsidRDefault="00FC2174" w:rsidP="00EF6396">
      <w:pPr>
        <w:shd w:val="clear" w:color="auto" w:fill="FFFFFF"/>
        <w:bidi/>
        <w:rPr>
          <w:rFonts w:ascii="Simplified Arabic" w:hAnsi="Simplified Arabic" w:cs="Simplified Arabic"/>
          <w:color w:val="000000"/>
          <w:sz w:val="28"/>
          <w:szCs w:val="28"/>
        </w:rPr>
      </w:pPr>
    </w:p>
    <w:p w14:paraId="0DE0C5B7" w14:textId="4C45C5F7" w:rsidR="002E40A0" w:rsidRPr="003E5914" w:rsidRDefault="002E40A0" w:rsidP="002E40A0">
      <w:pPr>
        <w:shd w:val="clear" w:color="auto" w:fill="FFFFFF"/>
        <w:bidi/>
        <w:jc w:val="both"/>
        <w:rPr>
          <w:rFonts w:ascii="Simplified Arabic" w:hAnsi="Simplified Arabic" w:cs="Simplified Arabic"/>
          <w:sz w:val="28"/>
          <w:szCs w:val="28"/>
        </w:rPr>
      </w:pPr>
      <w:r w:rsidRPr="003E5914">
        <w:rPr>
          <w:rFonts w:ascii="Simplified Arabic" w:hAnsi="Simplified Arabic" w:cs="Simplified Arabic"/>
          <w:sz w:val="28"/>
          <w:szCs w:val="28"/>
          <w:rtl/>
        </w:rPr>
        <w:lastRenderedPageBreak/>
        <w:t>تؤمن جامعة جلاسكو بقوة بأن الأبحاث الجيدة تعتمد على إدارة بيانات الأبحاث الجيدة وتقر بأن إدارة البيانات البحثية تشمل العديد من أصحاب المصلحة عبر دورة حياة البيانات البحثية. وتحقيقا لهذه الغاية، تنقسم السياسة والمسؤوليات المرتبطة بها إلى أقسام متميزة تستهدف أصحاب المصلحة الرئيسيين داخل الجامعة</w:t>
      </w:r>
      <w:r w:rsidRPr="003E5914">
        <w:rPr>
          <w:rFonts w:ascii="Simplified Arabic" w:hAnsi="Simplified Arabic" w:cs="Simplified Arabic"/>
          <w:sz w:val="28"/>
          <w:szCs w:val="28"/>
        </w:rPr>
        <w:t>.</w:t>
      </w:r>
    </w:p>
    <w:p w14:paraId="6C431C99" w14:textId="77777777" w:rsidR="00FC2174" w:rsidRPr="003E5914" w:rsidRDefault="00FC2174" w:rsidP="00FC2174">
      <w:pPr>
        <w:shd w:val="clear" w:color="auto" w:fill="FFFFFF"/>
        <w:jc w:val="both"/>
        <w:rPr>
          <w:rFonts w:ascii="Simplified Arabic" w:hAnsi="Simplified Arabic" w:cs="Simplified Arabic"/>
          <w:sz w:val="28"/>
          <w:szCs w:val="28"/>
        </w:rPr>
      </w:pPr>
    </w:p>
    <w:p w14:paraId="4C328280" w14:textId="5D893CF3" w:rsidR="0008412E" w:rsidRPr="003E5914" w:rsidRDefault="0059081F" w:rsidP="007A5C04">
      <w:pPr>
        <w:shd w:val="clear" w:color="auto" w:fill="FFFFFF"/>
        <w:bidi/>
        <w:ind w:right="612"/>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6C3892" w:rsidRPr="003E5914">
        <w:rPr>
          <w:rFonts w:ascii="Simplified Arabic" w:hAnsi="Simplified Arabic" w:cs="Simplified Arabic"/>
          <w:sz w:val="28"/>
          <w:szCs w:val="28"/>
          <w:rtl/>
        </w:rPr>
        <w:t>و</w:t>
      </w:r>
      <w:r w:rsidR="0008412E" w:rsidRPr="003E5914">
        <w:rPr>
          <w:rFonts w:ascii="Simplified Arabic" w:hAnsi="Simplified Arabic" w:cs="Simplified Arabic"/>
          <w:sz w:val="28"/>
          <w:szCs w:val="28"/>
          <w:rtl/>
        </w:rPr>
        <w:t xml:space="preserve">بالنسبة لسياق هذه </w:t>
      </w:r>
      <w:r w:rsidR="007A5C04" w:rsidRPr="003E5914">
        <w:rPr>
          <w:rFonts w:ascii="Simplified Arabic" w:hAnsi="Simplified Arabic" w:cs="Simplified Arabic"/>
          <w:sz w:val="28"/>
          <w:szCs w:val="28"/>
          <w:rtl/>
        </w:rPr>
        <w:t>السياسة،</w:t>
      </w:r>
      <w:r w:rsidR="0008412E" w:rsidRPr="003E5914">
        <w:rPr>
          <w:rFonts w:ascii="Simplified Arabic" w:hAnsi="Simplified Arabic" w:cs="Simplified Arabic"/>
          <w:sz w:val="28"/>
          <w:szCs w:val="28"/>
          <w:rtl/>
        </w:rPr>
        <w:t xml:space="preserve"> يجب تفسير بيانات البحث على أنها أي</w:t>
      </w:r>
      <w:r w:rsidR="006C3892" w:rsidRPr="003E5914">
        <w:rPr>
          <w:rFonts w:ascii="Simplified Arabic" w:hAnsi="Simplified Arabic" w:cs="Simplified Arabic"/>
          <w:sz w:val="28"/>
          <w:szCs w:val="28"/>
          <w:rtl/>
        </w:rPr>
        <w:t>ة</w:t>
      </w:r>
      <w:r w:rsidR="0008412E" w:rsidRPr="003E5914">
        <w:rPr>
          <w:rFonts w:ascii="Simplified Arabic" w:hAnsi="Simplified Arabic" w:cs="Simplified Arabic"/>
          <w:sz w:val="28"/>
          <w:szCs w:val="28"/>
          <w:rtl/>
        </w:rPr>
        <w:t xml:space="preserve"> مادة (رقمية أو مادية) مطلوبة لدعم البحث. </w:t>
      </w:r>
      <w:r w:rsidR="006C3892" w:rsidRPr="003E5914">
        <w:rPr>
          <w:rFonts w:ascii="Simplified Arabic" w:hAnsi="Simplified Arabic" w:cs="Simplified Arabic"/>
          <w:sz w:val="28"/>
          <w:szCs w:val="28"/>
          <w:rtl/>
        </w:rPr>
        <w:t>و</w:t>
      </w:r>
      <w:r w:rsidR="0008412E" w:rsidRPr="003E5914">
        <w:rPr>
          <w:rFonts w:ascii="Simplified Arabic" w:hAnsi="Simplified Arabic" w:cs="Simplified Arabic"/>
          <w:sz w:val="28"/>
          <w:szCs w:val="28"/>
          <w:rtl/>
        </w:rPr>
        <w:t xml:space="preserve">بالنسبة إلى التخصصات </w:t>
      </w:r>
      <w:r w:rsidR="007A5C04" w:rsidRPr="003E5914">
        <w:rPr>
          <w:rFonts w:ascii="Simplified Arabic" w:hAnsi="Simplified Arabic" w:cs="Simplified Arabic"/>
          <w:sz w:val="28"/>
          <w:szCs w:val="28"/>
          <w:rtl/>
        </w:rPr>
        <w:t>المختلفة،</w:t>
      </w:r>
      <w:r w:rsidR="0008412E" w:rsidRPr="003E5914">
        <w:rPr>
          <w:rFonts w:ascii="Simplified Arabic" w:hAnsi="Simplified Arabic" w:cs="Simplified Arabic"/>
          <w:sz w:val="28"/>
          <w:szCs w:val="28"/>
          <w:rtl/>
        </w:rPr>
        <w:t xml:space="preserve"> قد يشمل ذلك البيانات الأولية التي يتم الحصول عليها من </w:t>
      </w:r>
      <w:r w:rsidR="007A5C04" w:rsidRPr="003E5914">
        <w:rPr>
          <w:rFonts w:ascii="Simplified Arabic" w:hAnsi="Simplified Arabic" w:cs="Simplified Arabic"/>
          <w:sz w:val="28"/>
          <w:szCs w:val="28"/>
          <w:rtl/>
        </w:rPr>
        <w:t>أدوات، و</w:t>
      </w:r>
      <w:r w:rsidR="0008412E" w:rsidRPr="003E5914">
        <w:rPr>
          <w:rFonts w:ascii="Simplified Arabic" w:hAnsi="Simplified Arabic" w:cs="Simplified Arabic"/>
          <w:sz w:val="28"/>
          <w:szCs w:val="28"/>
          <w:rtl/>
        </w:rPr>
        <w:t xml:space="preserve">بيانات </w:t>
      </w:r>
      <w:r w:rsidR="007A5C04" w:rsidRPr="003E5914">
        <w:rPr>
          <w:rFonts w:ascii="Simplified Arabic" w:hAnsi="Simplified Arabic" w:cs="Simplified Arabic"/>
          <w:sz w:val="28"/>
          <w:szCs w:val="28"/>
          <w:rtl/>
        </w:rPr>
        <w:t>مشتقة، ومستندات، وجداول بيانات وقواعد بيانات</w:t>
      </w:r>
      <w:r w:rsidR="0008412E" w:rsidRPr="003E5914">
        <w:rPr>
          <w:rFonts w:ascii="Simplified Arabic" w:hAnsi="Simplified Arabic" w:cs="Simplified Arabic"/>
          <w:sz w:val="28"/>
          <w:szCs w:val="28"/>
          <w:rtl/>
        </w:rPr>
        <w:t xml:space="preserve">، </w:t>
      </w:r>
      <w:r w:rsidR="007A5C04" w:rsidRPr="003E5914">
        <w:rPr>
          <w:rFonts w:ascii="Simplified Arabic" w:hAnsi="Simplified Arabic" w:cs="Simplified Arabic"/>
          <w:sz w:val="28"/>
          <w:szCs w:val="28"/>
          <w:rtl/>
        </w:rPr>
        <w:t>ومرئيات، ونماذج، وبرامج، وصور، ومقاييس، و</w:t>
      </w:r>
      <w:r w:rsidR="0008412E" w:rsidRPr="003E5914">
        <w:rPr>
          <w:rFonts w:ascii="Simplified Arabic" w:hAnsi="Simplified Arabic" w:cs="Simplified Arabic"/>
          <w:sz w:val="28"/>
          <w:szCs w:val="28"/>
          <w:rtl/>
        </w:rPr>
        <w:t>أرقام</w:t>
      </w:r>
      <w:r w:rsidR="0008412E" w:rsidRPr="003E5914">
        <w:rPr>
          <w:rFonts w:ascii="Simplified Arabic" w:hAnsi="Simplified Arabic" w:cs="Simplified Arabic"/>
          <w:sz w:val="28"/>
          <w:szCs w:val="28"/>
        </w:rPr>
        <w:t>.</w:t>
      </w:r>
    </w:p>
    <w:p w14:paraId="387EB6E9" w14:textId="77777777" w:rsidR="00FC2174" w:rsidRPr="003E5914" w:rsidRDefault="00FC2174" w:rsidP="00FC2174">
      <w:pPr>
        <w:shd w:val="clear" w:color="auto" w:fill="FFFFFF"/>
        <w:jc w:val="both"/>
        <w:rPr>
          <w:rFonts w:ascii="Simplified Arabic" w:hAnsi="Simplified Arabic" w:cs="Simplified Arabic"/>
          <w:sz w:val="28"/>
          <w:szCs w:val="28"/>
        </w:rPr>
      </w:pPr>
    </w:p>
    <w:p w14:paraId="703BE21B" w14:textId="3EDD7DAE" w:rsidR="00FC2174" w:rsidRPr="0059081F" w:rsidRDefault="00203C6A" w:rsidP="006C3892">
      <w:pPr>
        <w:shd w:val="clear" w:color="auto" w:fill="FFFFFF"/>
        <w:bidi/>
        <w:rPr>
          <w:rFonts w:ascii="Simplified Arabic" w:hAnsi="Simplified Arabic" w:cs="Simplified Arabic"/>
          <w:bCs/>
          <w:sz w:val="36"/>
          <w:szCs w:val="36"/>
          <w:u w:val="single"/>
        </w:rPr>
      </w:pPr>
      <w:r w:rsidRPr="0059081F">
        <w:rPr>
          <w:rFonts w:ascii="Simplified Arabic" w:hAnsi="Simplified Arabic" w:cs="Simplified Arabic"/>
          <w:bCs/>
          <w:sz w:val="36"/>
          <w:szCs w:val="36"/>
          <w:u w:val="single"/>
          <w:rtl/>
        </w:rPr>
        <w:t xml:space="preserve">الباحثون </w:t>
      </w:r>
    </w:p>
    <w:p w14:paraId="646384E9" w14:textId="0909E0AE" w:rsidR="00203C6A" w:rsidRPr="003E5914" w:rsidRDefault="00203C6A" w:rsidP="00203C6A">
      <w:pPr>
        <w:shd w:val="clear" w:color="auto" w:fill="FFFFFF"/>
        <w:jc w:val="both"/>
        <w:rPr>
          <w:rFonts w:ascii="Simplified Arabic" w:hAnsi="Simplified Arabic" w:cs="Simplified Arabic"/>
          <w:color w:val="000000"/>
          <w:sz w:val="28"/>
          <w:szCs w:val="28"/>
        </w:rPr>
      </w:pPr>
    </w:p>
    <w:p w14:paraId="445E215E" w14:textId="74F414C2" w:rsidR="00FC2174" w:rsidRPr="003E5914" w:rsidRDefault="0059081F" w:rsidP="006C3892">
      <w:pPr>
        <w:shd w:val="clear" w:color="auto" w:fill="FFFFFF"/>
        <w:bidi/>
        <w:rPr>
          <w:rFonts w:ascii="Simplified Arabic" w:hAnsi="Simplified Arabic" w:cs="Simplified Arabic"/>
          <w:color w:val="000000"/>
          <w:sz w:val="28"/>
          <w:szCs w:val="28"/>
        </w:rPr>
      </w:pPr>
      <w:r>
        <w:rPr>
          <w:rFonts w:ascii="Simplified Arabic" w:hAnsi="Simplified Arabic" w:cs="Simplified Arabic"/>
          <w:color w:val="000000"/>
          <w:sz w:val="28"/>
          <w:szCs w:val="28"/>
        </w:rPr>
        <w:t xml:space="preserve"> </w:t>
      </w:r>
      <w:r w:rsidR="00203C6A" w:rsidRPr="003E5914">
        <w:rPr>
          <w:rFonts w:ascii="Simplified Arabic" w:hAnsi="Simplified Arabic" w:cs="Simplified Arabic"/>
          <w:color w:val="000000"/>
          <w:sz w:val="28"/>
          <w:szCs w:val="28"/>
          <w:rtl/>
        </w:rPr>
        <w:t>يساهم الباحثون مساهمة حيوية في ثقافة أبحاث جامعة غلاسكو وفي سمعتها الدولية. لذا نهدف إلى توفير أعلى مستوى من الجودة والدعم للباحثين في جميع المراحل سواء كانوا طلابا في الجامعة أو موظفين بها</w:t>
      </w:r>
      <w:r w:rsidR="00203C6A" w:rsidRPr="003E5914">
        <w:rPr>
          <w:rFonts w:ascii="Simplified Arabic" w:hAnsi="Simplified Arabic" w:cs="Simplified Arabic"/>
          <w:color w:val="000000"/>
          <w:sz w:val="28"/>
          <w:szCs w:val="28"/>
        </w:rPr>
        <w:t>.</w:t>
      </w:r>
    </w:p>
    <w:p w14:paraId="6A32DADA" w14:textId="77777777" w:rsidR="00FC2174" w:rsidRPr="003E5914" w:rsidRDefault="00FC2174" w:rsidP="00FC2174">
      <w:pPr>
        <w:shd w:val="clear" w:color="auto" w:fill="FFFFFF"/>
        <w:jc w:val="both"/>
        <w:rPr>
          <w:rFonts w:ascii="Simplified Arabic" w:hAnsi="Simplified Arabic" w:cs="Simplified Arabic"/>
          <w:color w:val="000000"/>
          <w:sz w:val="28"/>
          <w:szCs w:val="28"/>
        </w:rPr>
      </w:pPr>
    </w:p>
    <w:p w14:paraId="3C02D6E1" w14:textId="5D58FD2A" w:rsidR="00FC2174" w:rsidRPr="003E5914" w:rsidRDefault="00203C6A" w:rsidP="006C3892">
      <w:pPr>
        <w:shd w:val="clear" w:color="auto" w:fill="FFFFFF"/>
        <w:bidi/>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tl/>
        </w:rPr>
        <w:t>تتوقع جامعة غلاسكو أن الباحثين سوف</w:t>
      </w:r>
      <w:r w:rsidR="006C3892" w:rsidRPr="003E5914">
        <w:rPr>
          <w:rFonts w:ascii="Simplified Arabic" w:hAnsi="Simplified Arabic" w:cs="Simplified Arabic"/>
          <w:color w:val="000000"/>
          <w:sz w:val="28"/>
          <w:szCs w:val="28"/>
          <w:rtl/>
        </w:rPr>
        <w:t>:</w:t>
      </w:r>
    </w:p>
    <w:p w14:paraId="53FA4EFA" w14:textId="77777777" w:rsidR="00FC2174" w:rsidRPr="003E5914" w:rsidRDefault="00FC2174" w:rsidP="00FC2174">
      <w:pPr>
        <w:shd w:val="clear" w:color="auto" w:fill="FFFFFF"/>
        <w:jc w:val="both"/>
        <w:rPr>
          <w:rFonts w:ascii="Simplified Arabic" w:hAnsi="Simplified Arabic" w:cs="Simplified Arabic"/>
          <w:sz w:val="28"/>
          <w:szCs w:val="28"/>
          <w:u w:val="single"/>
        </w:rPr>
      </w:pPr>
    </w:p>
    <w:p w14:paraId="44B4B379" w14:textId="37B7A3E3" w:rsidR="00FC2174" w:rsidRPr="003E5914" w:rsidRDefault="00C023C4" w:rsidP="006C3892">
      <w:pPr>
        <w:pStyle w:val="ListParagraph"/>
        <w:numPr>
          <w:ilvl w:val="0"/>
          <w:numId w:val="2"/>
        </w:numPr>
        <w:shd w:val="clear" w:color="auto" w:fill="FFFFFF"/>
        <w:bidi/>
        <w:spacing w:line="276" w:lineRule="auto"/>
        <w:ind w:left="775" w:hanging="284"/>
        <w:jc w:val="both"/>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يجرون</w:t>
      </w:r>
      <w:r w:rsidR="0055268D" w:rsidRPr="003E5914">
        <w:rPr>
          <w:rFonts w:ascii="Simplified Arabic" w:hAnsi="Simplified Arabic" w:cs="Simplified Arabic"/>
          <w:color w:val="000000"/>
          <w:sz w:val="28"/>
          <w:szCs w:val="28"/>
          <w:rtl/>
          <w:lang w:eastAsia="en-GB"/>
        </w:rPr>
        <w:t xml:space="preserve"> أنشطة بحثية</w:t>
      </w:r>
      <w:r w:rsidR="006C3892" w:rsidRPr="003E5914">
        <w:rPr>
          <w:rFonts w:ascii="Simplified Arabic" w:hAnsi="Simplified Arabic" w:cs="Simplified Arabic"/>
          <w:color w:val="000000"/>
          <w:sz w:val="28"/>
          <w:szCs w:val="28"/>
          <w:rtl/>
          <w:lang w:eastAsia="en-GB"/>
        </w:rPr>
        <w:t xml:space="preserve"> وفقاً</w:t>
      </w:r>
      <w:r w:rsidR="0055268D" w:rsidRPr="003E5914">
        <w:rPr>
          <w:rFonts w:ascii="Simplified Arabic" w:hAnsi="Simplified Arabic" w:cs="Simplified Arabic"/>
          <w:color w:val="000000"/>
          <w:sz w:val="28"/>
          <w:szCs w:val="28"/>
          <w:rtl/>
          <w:lang w:eastAsia="en-GB"/>
        </w:rPr>
        <w:t xml:space="preserve"> للمعايير الموضحة في مدونة السلوك الجيد للبحوث في الجامعة (يتوفر رابط للسياسة القائم</w:t>
      </w:r>
      <w:r w:rsidR="006C3892" w:rsidRPr="003E5914">
        <w:rPr>
          <w:rFonts w:ascii="Simplified Arabic" w:hAnsi="Simplified Arabic" w:cs="Simplified Arabic"/>
          <w:color w:val="000000"/>
          <w:sz w:val="28"/>
          <w:szCs w:val="28"/>
          <w:rtl/>
          <w:lang w:eastAsia="en-GB"/>
        </w:rPr>
        <w:t>ة)</w:t>
      </w:r>
    </w:p>
    <w:p w14:paraId="6355FCF3" w14:textId="675AD4D9" w:rsidR="00FC2174" w:rsidRPr="003E5914" w:rsidRDefault="00FC2174" w:rsidP="00266DA7">
      <w:pPr>
        <w:pStyle w:val="ListParagraph"/>
        <w:numPr>
          <w:ilvl w:val="0"/>
          <w:numId w:val="2"/>
        </w:numPr>
        <w:shd w:val="clear" w:color="auto" w:fill="FFFFFF"/>
        <w:bidi/>
        <w:spacing w:line="276" w:lineRule="auto"/>
        <w:ind w:left="917" w:hanging="426"/>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lang w:eastAsia="en-GB"/>
        </w:rPr>
        <w:t xml:space="preserve"> </w:t>
      </w:r>
      <w:r w:rsidR="0055268D" w:rsidRPr="003E5914">
        <w:rPr>
          <w:rFonts w:ascii="Simplified Arabic" w:hAnsi="Simplified Arabic" w:cs="Simplified Arabic"/>
          <w:color w:val="000000"/>
          <w:sz w:val="28"/>
          <w:szCs w:val="28"/>
          <w:rtl/>
          <w:lang w:eastAsia="en-GB"/>
        </w:rPr>
        <w:t xml:space="preserve"> </w:t>
      </w:r>
      <w:r w:rsidR="00C023C4" w:rsidRPr="003E5914">
        <w:rPr>
          <w:rFonts w:ascii="Simplified Arabic" w:hAnsi="Simplified Arabic" w:cs="Simplified Arabic"/>
          <w:color w:val="000000"/>
          <w:sz w:val="28"/>
          <w:szCs w:val="28"/>
          <w:rtl/>
          <w:lang w:eastAsia="en-GB"/>
        </w:rPr>
        <w:t>يتعاونون</w:t>
      </w:r>
      <w:r w:rsidR="0055268D" w:rsidRPr="003E5914">
        <w:rPr>
          <w:rFonts w:ascii="Simplified Arabic" w:hAnsi="Simplified Arabic" w:cs="Simplified Arabic"/>
          <w:color w:val="000000"/>
          <w:sz w:val="28"/>
          <w:szCs w:val="28"/>
          <w:rtl/>
          <w:lang w:eastAsia="en-GB"/>
        </w:rPr>
        <w:t xml:space="preserve"> مع موظفي الدعم في الكليات / المدارس ومراكز الخدمات المركزية لإجراء إدارة سليمة لبيانات البحث كجزء أساسي من ممارسة البحث الجيد</w:t>
      </w:r>
      <w:r w:rsidR="0055268D" w:rsidRPr="003E5914">
        <w:rPr>
          <w:rFonts w:ascii="Simplified Arabic" w:hAnsi="Simplified Arabic" w:cs="Simplified Arabic"/>
          <w:color w:val="000000"/>
          <w:sz w:val="28"/>
          <w:szCs w:val="28"/>
          <w:lang w:eastAsia="en-GB"/>
        </w:rPr>
        <w:t>.</w:t>
      </w:r>
    </w:p>
    <w:p w14:paraId="74D5E7DE" w14:textId="06B33C39" w:rsidR="00FC2174" w:rsidRPr="003E5914" w:rsidRDefault="00C023C4" w:rsidP="00266DA7">
      <w:pPr>
        <w:pStyle w:val="ListParagraph"/>
        <w:numPr>
          <w:ilvl w:val="0"/>
          <w:numId w:val="2"/>
        </w:numPr>
        <w:shd w:val="clear" w:color="auto" w:fill="FFFFFF"/>
        <w:bidi/>
        <w:spacing w:line="276" w:lineRule="auto"/>
        <w:ind w:left="491" w:firstLine="0"/>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يعملون</w:t>
      </w:r>
      <w:r w:rsidR="00106EDB" w:rsidRPr="003E5914">
        <w:rPr>
          <w:rFonts w:ascii="Simplified Arabic" w:hAnsi="Simplified Arabic" w:cs="Simplified Arabic"/>
          <w:color w:val="000000"/>
          <w:sz w:val="28"/>
          <w:szCs w:val="28"/>
          <w:rtl/>
          <w:lang w:eastAsia="en-GB"/>
        </w:rPr>
        <w:t xml:space="preserve"> مع خدمات تكنولوجيا المعلومات وفرق تكنولوجيا المعلومات بالكلية لتحديد متطلبات التخزين التي قد تتجاوز تلك التي توفرها المؤسسة حاليًا</w:t>
      </w:r>
      <w:r w:rsidR="00106EDB" w:rsidRPr="003E5914">
        <w:rPr>
          <w:rFonts w:ascii="Simplified Arabic" w:hAnsi="Simplified Arabic" w:cs="Simplified Arabic"/>
          <w:color w:val="000000"/>
          <w:sz w:val="28"/>
          <w:szCs w:val="28"/>
          <w:lang w:eastAsia="en-GB"/>
        </w:rPr>
        <w:t>.</w:t>
      </w:r>
    </w:p>
    <w:p w14:paraId="4D2D1793" w14:textId="483ECEF4" w:rsidR="00FC2174" w:rsidRPr="003E5914" w:rsidRDefault="00892E43" w:rsidP="00266DA7">
      <w:pPr>
        <w:shd w:val="clear" w:color="auto" w:fill="FFFFFF"/>
        <w:bidi/>
        <w:spacing w:line="276" w:lineRule="auto"/>
        <w:ind w:left="786" w:hanging="295"/>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tl/>
        </w:rPr>
        <w:lastRenderedPageBreak/>
        <w:t xml:space="preserve">• </w:t>
      </w:r>
      <w:r w:rsidR="00C023C4" w:rsidRPr="003E5914">
        <w:rPr>
          <w:rFonts w:ascii="Simplified Arabic" w:hAnsi="Simplified Arabic" w:cs="Simplified Arabic"/>
          <w:color w:val="000000"/>
          <w:sz w:val="28"/>
          <w:szCs w:val="28"/>
          <w:rtl/>
        </w:rPr>
        <w:t>يعملون</w:t>
      </w:r>
      <w:r w:rsidRPr="003E5914">
        <w:rPr>
          <w:rFonts w:ascii="Simplified Arabic" w:hAnsi="Simplified Arabic" w:cs="Simplified Arabic"/>
          <w:color w:val="000000"/>
          <w:sz w:val="28"/>
          <w:szCs w:val="28"/>
          <w:rtl/>
        </w:rPr>
        <w:t xml:space="preserve"> ﻣﻊ ﻣ</w:t>
      </w:r>
      <w:r w:rsidRPr="003E5914">
        <w:rPr>
          <w:rFonts w:hint="cs"/>
          <w:color w:val="000000"/>
          <w:sz w:val="28"/>
          <w:szCs w:val="28"/>
          <w:rtl/>
        </w:rPr>
        <w:t>ﻮﻇ</w:t>
      </w:r>
      <w:r w:rsidRPr="003E5914">
        <w:rPr>
          <w:rFonts w:ascii="Simplified Arabic" w:hAnsi="Simplified Arabic" w:cs="Simplified Arabic" w:hint="cs"/>
          <w:color w:val="000000"/>
          <w:sz w:val="28"/>
          <w:szCs w:val="28"/>
          <w:rtl/>
        </w:rPr>
        <w:t>ﻔﻲ</w:t>
      </w:r>
      <w:r w:rsidRPr="003E5914">
        <w:rPr>
          <w:rFonts w:ascii="Simplified Arabic" w:hAnsi="Simplified Arabic" w:cs="Simplified Arabic"/>
          <w:color w:val="000000"/>
          <w:sz w:val="28"/>
          <w:szCs w:val="28"/>
          <w:rtl/>
        </w:rPr>
        <w:t xml:space="preserve"> دﻋ</w:t>
      </w:r>
      <w:r w:rsidRPr="003E5914">
        <w:rPr>
          <w:rFonts w:hint="cs"/>
          <w:color w:val="000000"/>
          <w:sz w:val="28"/>
          <w:szCs w:val="28"/>
          <w:rtl/>
        </w:rPr>
        <w:t>ﻢ</w:t>
      </w:r>
      <w:r w:rsidRPr="003E5914">
        <w:rPr>
          <w:rFonts w:ascii="Simplified Arabic" w:hAnsi="Simplified Arabic" w:cs="Simplified Arabic"/>
          <w:color w:val="000000"/>
          <w:sz w:val="28"/>
          <w:szCs w:val="28"/>
          <w:rtl/>
        </w:rPr>
        <w:t xml:space="preserve"> اﻟﺒﺤ</w:t>
      </w:r>
      <w:r w:rsidRPr="003E5914">
        <w:rPr>
          <w:rFonts w:hint="cs"/>
          <w:color w:val="000000"/>
          <w:sz w:val="28"/>
          <w:szCs w:val="28"/>
          <w:rtl/>
        </w:rPr>
        <w:t>ﻮ</w:t>
      </w:r>
      <w:r w:rsidRPr="003E5914">
        <w:rPr>
          <w:rFonts w:ascii="Simplified Arabic" w:hAnsi="Simplified Arabic" w:cs="Simplified Arabic" w:hint="cs"/>
          <w:color w:val="000000"/>
          <w:sz w:val="28"/>
          <w:szCs w:val="28"/>
          <w:rtl/>
        </w:rPr>
        <w:t>ث</w:t>
      </w:r>
      <w:r w:rsidRPr="003E5914">
        <w:rPr>
          <w:rFonts w:ascii="Simplified Arabic" w:hAnsi="Simplified Arabic" w:cs="Simplified Arabic"/>
          <w:color w:val="000000"/>
          <w:sz w:val="28"/>
          <w:szCs w:val="28"/>
          <w:rtl/>
        </w:rPr>
        <w:t xml:space="preserve"> ﻟﺘﺤ</w:t>
      </w:r>
      <w:r w:rsidRPr="003E5914">
        <w:rPr>
          <w:rFonts w:hint="cs"/>
          <w:color w:val="000000"/>
          <w:sz w:val="28"/>
          <w:szCs w:val="28"/>
          <w:rtl/>
        </w:rPr>
        <w:t>ﺪ</w:t>
      </w:r>
      <w:r w:rsidRPr="003E5914">
        <w:rPr>
          <w:rFonts w:ascii="Simplified Arabic" w:hAnsi="Simplified Arabic" w:cs="Simplified Arabic" w:hint="cs"/>
          <w:color w:val="000000"/>
          <w:sz w:val="28"/>
          <w:szCs w:val="28"/>
          <w:rtl/>
        </w:rPr>
        <w:t>ﻳ</w:t>
      </w:r>
      <w:r w:rsidRPr="003E5914">
        <w:rPr>
          <w:rFonts w:hint="cs"/>
          <w:color w:val="000000"/>
          <w:sz w:val="28"/>
          <w:szCs w:val="28"/>
          <w:rtl/>
        </w:rPr>
        <w:t>ﺪ</w:t>
      </w:r>
      <w:r w:rsidRPr="003E5914">
        <w:rPr>
          <w:rFonts w:ascii="Simplified Arabic" w:hAnsi="Simplified Arabic" w:cs="Simplified Arabic"/>
          <w:color w:val="000000"/>
          <w:sz w:val="28"/>
          <w:szCs w:val="28"/>
          <w:rtl/>
        </w:rPr>
        <w:t xml:space="preserve"> ﻧ</w:t>
      </w:r>
      <w:r w:rsidRPr="003E5914">
        <w:rPr>
          <w:rFonts w:hint="cs"/>
          <w:color w:val="000000"/>
          <w:sz w:val="28"/>
          <w:szCs w:val="28"/>
          <w:rtl/>
        </w:rPr>
        <w:t>ﻮ</w:t>
      </w:r>
      <w:r w:rsidRPr="003E5914">
        <w:rPr>
          <w:rFonts w:ascii="Simplified Arabic" w:hAnsi="Simplified Arabic" w:cs="Simplified Arabic" w:hint="cs"/>
          <w:color w:val="000000"/>
          <w:sz w:val="28"/>
          <w:szCs w:val="28"/>
          <w:rtl/>
        </w:rPr>
        <w:t>اﺗﺞ</w:t>
      </w:r>
      <w:r w:rsidRPr="003E5914">
        <w:rPr>
          <w:rFonts w:ascii="Simplified Arabic" w:hAnsi="Simplified Arabic" w:cs="Simplified Arabic"/>
          <w:color w:val="000000"/>
          <w:sz w:val="28"/>
          <w:szCs w:val="28"/>
          <w:rtl/>
        </w:rPr>
        <w:t xml:space="preserve"> ﺑﻴﺎﻧﺎت اﻟﺒﺤ</w:t>
      </w:r>
      <w:r w:rsidRPr="003E5914">
        <w:rPr>
          <w:rFonts w:hint="cs"/>
          <w:color w:val="000000"/>
          <w:sz w:val="28"/>
          <w:szCs w:val="28"/>
          <w:rtl/>
        </w:rPr>
        <w:t>ﺚ</w:t>
      </w:r>
      <w:r w:rsidRPr="003E5914">
        <w:rPr>
          <w:rFonts w:ascii="Simplified Arabic" w:hAnsi="Simplified Arabic" w:cs="Simplified Arabic"/>
          <w:color w:val="000000"/>
          <w:sz w:val="28"/>
          <w:szCs w:val="28"/>
          <w:rtl/>
        </w:rPr>
        <w:t xml:space="preserve"> اﻟ</w:t>
      </w:r>
      <w:r w:rsidRPr="003E5914">
        <w:rPr>
          <w:rFonts w:hint="cs"/>
          <w:color w:val="000000"/>
          <w:sz w:val="28"/>
          <w:szCs w:val="28"/>
          <w:rtl/>
        </w:rPr>
        <w:t>ﺮ</w:t>
      </w:r>
      <w:r w:rsidRPr="003E5914">
        <w:rPr>
          <w:rFonts w:ascii="Simplified Arabic" w:hAnsi="Simplified Arabic" w:cs="Simplified Arabic" w:hint="cs"/>
          <w:color w:val="000000"/>
          <w:sz w:val="28"/>
          <w:szCs w:val="28"/>
          <w:rtl/>
        </w:rPr>
        <w:t>ﺋﻴﺴﻴﺔ</w:t>
      </w:r>
      <w:r w:rsidRPr="003E5914">
        <w:rPr>
          <w:rFonts w:ascii="Simplified Arabic" w:hAnsi="Simplified Arabic" w:cs="Simplified Arabic"/>
          <w:color w:val="000000"/>
          <w:sz w:val="28"/>
          <w:szCs w:val="28"/>
          <w:rtl/>
        </w:rPr>
        <w:t xml:space="preserve"> اﻟﺘﻲ ﻳﺠ</w:t>
      </w:r>
      <w:r w:rsidRPr="003E5914">
        <w:rPr>
          <w:rFonts w:hint="cs"/>
          <w:color w:val="000000"/>
          <w:sz w:val="28"/>
          <w:szCs w:val="28"/>
          <w:rtl/>
        </w:rPr>
        <w:t>ﺐ</w:t>
      </w:r>
      <w:r w:rsidRPr="003E5914">
        <w:rPr>
          <w:rFonts w:ascii="Simplified Arabic" w:hAnsi="Simplified Arabic" w:cs="Simplified Arabic"/>
          <w:color w:val="000000"/>
          <w:sz w:val="28"/>
          <w:szCs w:val="28"/>
          <w:rtl/>
        </w:rPr>
        <w:t xml:space="preserve"> اﻻﺣﺘﻔﺎظ ﺑﻬﺎ ﻟﺘﻤﻜﻴ</w:t>
      </w:r>
      <w:r w:rsidRPr="003E5914">
        <w:rPr>
          <w:rFonts w:hint="cs"/>
          <w:color w:val="000000"/>
          <w:sz w:val="28"/>
          <w:szCs w:val="28"/>
          <w:rtl/>
        </w:rPr>
        <w:t>ﻦ</w:t>
      </w:r>
      <w:r w:rsidRPr="003E5914">
        <w:rPr>
          <w:rFonts w:ascii="Simplified Arabic" w:hAnsi="Simplified Arabic" w:cs="Simplified Arabic"/>
          <w:color w:val="000000"/>
          <w:sz w:val="28"/>
          <w:szCs w:val="28"/>
          <w:rtl/>
        </w:rPr>
        <w:t xml:space="preserve"> اﻟﺘﺤﻘ</w:t>
      </w:r>
      <w:r w:rsidRPr="003E5914">
        <w:rPr>
          <w:rFonts w:hint="cs"/>
          <w:color w:val="000000"/>
          <w:sz w:val="28"/>
          <w:szCs w:val="28"/>
          <w:rtl/>
        </w:rPr>
        <w:t>ﻖ</w:t>
      </w:r>
      <w:r w:rsidRPr="003E5914">
        <w:rPr>
          <w:rFonts w:ascii="Simplified Arabic" w:hAnsi="Simplified Arabic" w:cs="Simplified Arabic"/>
          <w:color w:val="000000"/>
          <w:sz w:val="28"/>
          <w:szCs w:val="28"/>
          <w:rtl/>
        </w:rPr>
        <w:t xml:space="preserve"> من صحتها (وإمكانية إﻋﺎدة اﺳﺘﺨ</w:t>
      </w:r>
      <w:r w:rsidRPr="003E5914">
        <w:rPr>
          <w:rFonts w:hint="cs"/>
          <w:color w:val="000000"/>
          <w:sz w:val="28"/>
          <w:szCs w:val="28"/>
          <w:rtl/>
        </w:rPr>
        <w:t>ﺪ</w:t>
      </w:r>
      <w:r w:rsidRPr="003E5914">
        <w:rPr>
          <w:rFonts w:ascii="Simplified Arabic" w:hAnsi="Simplified Arabic" w:cs="Simplified Arabic" w:hint="cs"/>
          <w:color w:val="000000"/>
          <w:sz w:val="28"/>
          <w:szCs w:val="28"/>
          <w:rtl/>
        </w:rPr>
        <w:t>اﻣﻬﺎ</w:t>
      </w:r>
      <w:r w:rsidR="00266DA7" w:rsidRPr="003E5914">
        <w:rPr>
          <w:rFonts w:ascii="Simplified Arabic" w:hAnsi="Simplified Arabic" w:cs="Simplified Arabic"/>
          <w:color w:val="000000"/>
          <w:sz w:val="28"/>
          <w:szCs w:val="28"/>
        </w:rPr>
        <w:t>(</w:t>
      </w:r>
    </w:p>
    <w:p w14:paraId="2F2DEC56" w14:textId="1F55EA89" w:rsidR="00FC2174" w:rsidRPr="003E5914" w:rsidRDefault="00C023C4" w:rsidP="00266DA7">
      <w:pPr>
        <w:pStyle w:val="ListParagraph"/>
        <w:numPr>
          <w:ilvl w:val="0"/>
          <w:numId w:val="2"/>
        </w:numPr>
        <w:shd w:val="clear" w:color="auto" w:fill="FFFFFF"/>
        <w:bidi/>
        <w:spacing w:line="276" w:lineRule="auto"/>
        <w:ind w:left="775" w:hanging="284"/>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يوفرون</w:t>
      </w:r>
      <w:r w:rsidR="00E211D3" w:rsidRPr="003E5914">
        <w:rPr>
          <w:rFonts w:ascii="Simplified Arabic" w:hAnsi="Simplified Arabic" w:cs="Simplified Arabic"/>
          <w:color w:val="000000"/>
          <w:sz w:val="28"/>
          <w:szCs w:val="28"/>
          <w:rtl/>
          <w:lang w:eastAsia="en-GB"/>
        </w:rPr>
        <w:t xml:space="preserve"> بيانات وصفية كافية (معلومات وصفية) عن بياناتهم البحثية للتأكد من أن الآخرين يستطيعون اكتشافها، وإذا أمكن، إعادة استخدامها</w:t>
      </w:r>
      <w:r w:rsidR="00E211D3" w:rsidRPr="003E5914">
        <w:rPr>
          <w:rFonts w:ascii="Simplified Arabic" w:hAnsi="Simplified Arabic" w:cs="Simplified Arabic"/>
          <w:color w:val="000000"/>
          <w:sz w:val="28"/>
          <w:szCs w:val="28"/>
          <w:lang w:eastAsia="en-GB"/>
        </w:rPr>
        <w:t>.</w:t>
      </w:r>
      <w:r w:rsidRPr="003E5914">
        <w:rPr>
          <w:rFonts w:ascii="Simplified Arabic" w:hAnsi="Simplified Arabic" w:cs="Simplified Arabic"/>
          <w:color w:val="000000"/>
          <w:sz w:val="28"/>
          <w:szCs w:val="28"/>
          <w:lang w:eastAsia="en-GB"/>
        </w:rPr>
        <w:t xml:space="preserve"> </w:t>
      </w:r>
      <w:r w:rsidR="002444A6" w:rsidRPr="003E5914">
        <w:rPr>
          <w:rFonts w:ascii="Simplified Arabic" w:hAnsi="Simplified Arabic" w:cs="Simplified Arabic"/>
          <w:color w:val="000000"/>
          <w:sz w:val="28"/>
          <w:szCs w:val="28"/>
          <w:rtl/>
          <w:lang w:eastAsia="en-GB"/>
        </w:rPr>
        <w:t>يتأكدون</w:t>
      </w:r>
      <w:r w:rsidRPr="003E5914">
        <w:rPr>
          <w:rFonts w:ascii="Simplified Arabic" w:hAnsi="Simplified Arabic" w:cs="Simplified Arabic"/>
          <w:color w:val="000000"/>
          <w:sz w:val="28"/>
          <w:szCs w:val="28"/>
          <w:rtl/>
          <w:lang w:eastAsia="en-GB"/>
        </w:rPr>
        <w:t xml:space="preserve"> من أن النتائج المنشورة دائما تتضمن معلومات حول كيفية الوصول إلى البيانات الداعمة</w:t>
      </w:r>
      <w:r w:rsidRPr="003E5914">
        <w:rPr>
          <w:rFonts w:ascii="Simplified Arabic" w:hAnsi="Simplified Arabic" w:cs="Simplified Arabic"/>
          <w:color w:val="000000"/>
          <w:sz w:val="28"/>
          <w:szCs w:val="28"/>
          <w:lang w:eastAsia="en-GB"/>
        </w:rPr>
        <w:t>.</w:t>
      </w:r>
    </w:p>
    <w:p w14:paraId="0FD0630E" w14:textId="3E133FDE" w:rsidR="00FC2174" w:rsidRPr="003E5914" w:rsidRDefault="002444A6" w:rsidP="00266DA7">
      <w:pPr>
        <w:pStyle w:val="ListParagraph"/>
        <w:numPr>
          <w:ilvl w:val="0"/>
          <w:numId w:val="2"/>
        </w:numPr>
        <w:shd w:val="clear" w:color="auto" w:fill="FFFFFF"/>
        <w:bidi/>
        <w:spacing w:line="276" w:lineRule="auto"/>
        <w:ind w:left="775" w:hanging="284"/>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يذكرون</w:t>
      </w:r>
      <w:r w:rsidR="00C023C4" w:rsidRPr="003E5914">
        <w:rPr>
          <w:rFonts w:ascii="Simplified Arabic" w:hAnsi="Simplified Arabic" w:cs="Simplified Arabic"/>
          <w:color w:val="000000"/>
          <w:sz w:val="28"/>
          <w:szCs w:val="28"/>
          <w:rtl/>
          <w:lang w:eastAsia="en-GB"/>
        </w:rPr>
        <w:t xml:space="preserve"> بوضوح </w:t>
      </w:r>
      <w:r w:rsidRPr="003E5914">
        <w:rPr>
          <w:rFonts w:ascii="Simplified Arabic" w:hAnsi="Simplified Arabic" w:cs="Simplified Arabic"/>
          <w:color w:val="000000"/>
          <w:sz w:val="28"/>
          <w:szCs w:val="28"/>
          <w:rtl/>
          <w:lang w:eastAsia="en-GB"/>
        </w:rPr>
        <w:t>الجهة التي ت</w:t>
      </w:r>
      <w:r w:rsidR="00C023C4" w:rsidRPr="003E5914">
        <w:rPr>
          <w:rFonts w:ascii="Simplified Arabic" w:hAnsi="Simplified Arabic" w:cs="Simplified Arabic"/>
          <w:color w:val="000000"/>
          <w:sz w:val="28"/>
          <w:szCs w:val="28"/>
          <w:rtl/>
          <w:lang w:eastAsia="en-GB"/>
        </w:rPr>
        <w:t xml:space="preserve">متلك البيانات التي يتم </w:t>
      </w:r>
      <w:r w:rsidRPr="003E5914">
        <w:rPr>
          <w:rFonts w:ascii="Simplified Arabic" w:hAnsi="Simplified Arabic" w:cs="Simplified Arabic"/>
          <w:color w:val="000000"/>
          <w:sz w:val="28"/>
          <w:szCs w:val="28"/>
          <w:rtl/>
          <w:lang w:eastAsia="en-GB"/>
        </w:rPr>
        <w:t>تحديثها</w:t>
      </w:r>
      <w:r w:rsidR="00C023C4" w:rsidRPr="003E5914">
        <w:rPr>
          <w:rFonts w:ascii="Simplified Arabic" w:hAnsi="Simplified Arabic" w:cs="Simplified Arabic"/>
          <w:color w:val="000000"/>
          <w:sz w:val="28"/>
          <w:szCs w:val="28"/>
          <w:rtl/>
          <w:lang w:eastAsia="en-GB"/>
        </w:rPr>
        <w:t xml:space="preserve"> من خلال النشاط البحثي. وعندما لا يكون ذلك </w:t>
      </w:r>
      <w:r w:rsidRPr="003E5914">
        <w:rPr>
          <w:rFonts w:ascii="Simplified Arabic" w:hAnsi="Simplified Arabic" w:cs="Simplified Arabic"/>
          <w:color w:val="000000"/>
          <w:sz w:val="28"/>
          <w:szCs w:val="28"/>
          <w:rtl/>
          <w:lang w:eastAsia="en-GB"/>
        </w:rPr>
        <w:t>واضحًا،</w:t>
      </w:r>
      <w:r w:rsidR="00C023C4" w:rsidRPr="003E5914">
        <w:rPr>
          <w:rFonts w:ascii="Simplified Arabic" w:hAnsi="Simplified Arabic" w:cs="Simplified Arabic"/>
          <w:color w:val="000000"/>
          <w:sz w:val="28"/>
          <w:szCs w:val="28"/>
          <w:rtl/>
          <w:lang w:eastAsia="en-GB"/>
        </w:rPr>
        <w:t xml:space="preserve"> سيعمل الباحثون مع أخصائي حقوق الملكية الفكرية في الأبحاث </w:t>
      </w:r>
      <w:r w:rsidRPr="003E5914">
        <w:rPr>
          <w:rFonts w:ascii="Simplified Arabic" w:hAnsi="Simplified Arabic" w:cs="Simplified Arabic"/>
          <w:color w:val="000000"/>
          <w:sz w:val="28"/>
          <w:szCs w:val="28"/>
          <w:rtl/>
          <w:lang w:eastAsia="en-GB"/>
        </w:rPr>
        <w:t>والمشاريع،</w:t>
      </w:r>
      <w:r w:rsidR="00C023C4" w:rsidRPr="003E5914">
        <w:rPr>
          <w:rFonts w:ascii="Simplified Arabic" w:hAnsi="Simplified Arabic" w:cs="Simplified Arabic"/>
          <w:color w:val="000000"/>
          <w:sz w:val="28"/>
          <w:szCs w:val="28"/>
          <w:rtl/>
          <w:lang w:eastAsia="en-GB"/>
        </w:rPr>
        <w:t xml:space="preserve"> وفرق دعم المكتبة </w:t>
      </w:r>
      <w:r w:rsidRPr="003E5914">
        <w:rPr>
          <w:rFonts w:ascii="Simplified Arabic" w:hAnsi="Simplified Arabic" w:cs="Simplified Arabic"/>
          <w:color w:val="000000"/>
          <w:sz w:val="28"/>
          <w:szCs w:val="28"/>
          <w:rtl/>
          <w:lang w:eastAsia="en-GB"/>
        </w:rPr>
        <w:t>والكلية</w:t>
      </w:r>
      <w:r w:rsidR="00C023C4" w:rsidRPr="003E5914">
        <w:rPr>
          <w:rFonts w:ascii="Simplified Arabic" w:hAnsi="Simplified Arabic" w:cs="Simplified Arabic"/>
          <w:color w:val="000000"/>
          <w:sz w:val="28"/>
          <w:szCs w:val="28"/>
          <w:rtl/>
          <w:lang w:eastAsia="en-GB"/>
        </w:rPr>
        <w:t xml:space="preserve"> للتحقق من ملكية البيانات في أقرب وقت ممكن في دورة حياة بيانات البحث</w:t>
      </w:r>
      <w:r w:rsidR="00C023C4" w:rsidRPr="003E5914">
        <w:rPr>
          <w:rFonts w:ascii="Simplified Arabic" w:hAnsi="Simplified Arabic" w:cs="Simplified Arabic"/>
          <w:color w:val="000000"/>
          <w:sz w:val="28"/>
          <w:szCs w:val="28"/>
          <w:lang w:eastAsia="en-GB"/>
        </w:rPr>
        <w:t>.</w:t>
      </w:r>
    </w:p>
    <w:p w14:paraId="4874D253" w14:textId="33E35544" w:rsidR="00FC2174" w:rsidRPr="003E5914" w:rsidRDefault="005561B8" w:rsidP="00771631">
      <w:pPr>
        <w:pStyle w:val="ListParagraph"/>
        <w:numPr>
          <w:ilvl w:val="0"/>
          <w:numId w:val="2"/>
        </w:numPr>
        <w:shd w:val="clear" w:color="auto" w:fill="FFFFFF"/>
        <w:bidi/>
        <w:spacing w:line="276" w:lineRule="auto"/>
        <w:ind w:left="775" w:hanging="284"/>
        <w:jc w:val="both"/>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 xml:space="preserve">يضمنون إدارة البيانات الحساسة على نحو صحيح كما هو موضح في سياسة حماية البيانات بالجامعة ، والسياسة المتعلقة بالبيانات السرية في الجامعة </w:t>
      </w:r>
      <w:r w:rsidR="00771631" w:rsidRPr="003E5914">
        <w:rPr>
          <w:rFonts w:ascii="Simplified Arabic" w:hAnsi="Simplified Arabic" w:cs="Simplified Arabic"/>
          <w:color w:val="000000"/>
          <w:sz w:val="28"/>
          <w:szCs w:val="28"/>
          <w:lang w:eastAsia="en-GB"/>
        </w:rPr>
        <w:t>)</w:t>
      </w:r>
      <w:r w:rsidRPr="003E5914">
        <w:rPr>
          <w:rFonts w:ascii="Simplified Arabic" w:hAnsi="Simplified Arabic" w:cs="Simplified Arabic"/>
          <w:color w:val="000000"/>
          <w:sz w:val="28"/>
          <w:szCs w:val="28"/>
          <w:rtl/>
          <w:lang w:eastAsia="en-GB"/>
        </w:rPr>
        <w:t>يتوفر رابط للسياسة الحالية</w:t>
      </w:r>
      <w:r w:rsidR="00771631" w:rsidRPr="003E5914">
        <w:rPr>
          <w:rFonts w:ascii="Simplified Arabic" w:hAnsi="Simplified Arabic" w:cs="Simplified Arabic"/>
          <w:color w:val="000000"/>
          <w:sz w:val="28"/>
          <w:szCs w:val="28"/>
          <w:lang w:eastAsia="en-GB"/>
        </w:rPr>
        <w:t>(</w:t>
      </w:r>
    </w:p>
    <w:p w14:paraId="44B58382" w14:textId="77777777" w:rsidR="00FC2174" w:rsidRPr="003E5914" w:rsidRDefault="00FC2174" w:rsidP="00FC2174">
      <w:pPr>
        <w:shd w:val="clear" w:color="auto" w:fill="FFFFFF"/>
        <w:spacing w:line="276" w:lineRule="auto"/>
        <w:jc w:val="both"/>
        <w:rPr>
          <w:rFonts w:ascii="Simplified Arabic" w:hAnsi="Simplified Arabic" w:cs="Simplified Arabic"/>
          <w:color w:val="000000"/>
          <w:sz w:val="28"/>
          <w:szCs w:val="28"/>
        </w:rPr>
      </w:pPr>
    </w:p>
    <w:p w14:paraId="0282E567" w14:textId="5288693D" w:rsidR="00FC2174" w:rsidRPr="003E5914" w:rsidRDefault="00FC2174" w:rsidP="00771631">
      <w:pPr>
        <w:shd w:val="clear" w:color="auto" w:fill="FFFFFF"/>
        <w:jc w:val="right"/>
        <w:rPr>
          <w:rFonts w:ascii="Simplified Arabic" w:hAnsi="Simplified Arabic" w:cs="Simplified Arabic"/>
          <w:b/>
          <w:color w:val="000000"/>
          <w:sz w:val="28"/>
          <w:szCs w:val="28"/>
          <w:u w:val="single"/>
        </w:rPr>
      </w:pPr>
      <w:r w:rsidRPr="003E5914">
        <w:rPr>
          <w:rFonts w:ascii="Simplified Arabic" w:hAnsi="Simplified Arabic" w:cs="Simplified Arabic"/>
          <w:b/>
          <w:color w:val="000000"/>
          <w:sz w:val="28"/>
          <w:szCs w:val="28"/>
          <w:u w:val="single"/>
        </w:rPr>
        <w:t>School and College Level Support</w:t>
      </w:r>
      <w:r w:rsidR="00203C6A" w:rsidRPr="003E5914">
        <w:rPr>
          <w:rFonts w:ascii="Simplified Arabic" w:hAnsi="Simplified Arabic" w:cs="Simplified Arabic"/>
          <w:b/>
          <w:color w:val="000000"/>
          <w:sz w:val="28"/>
          <w:szCs w:val="28"/>
          <w:u w:val="single"/>
          <w:rtl/>
        </w:rPr>
        <w:t xml:space="preserve"> </w:t>
      </w:r>
      <w:r w:rsidR="00203C6A" w:rsidRPr="0059081F">
        <w:rPr>
          <w:rFonts w:ascii="Simplified Arabic" w:hAnsi="Simplified Arabic" w:cs="Simplified Arabic"/>
          <w:bCs/>
          <w:color w:val="000000"/>
          <w:sz w:val="32"/>
          <w:szCs w:val="32"/>
          <w:u w:val="single"/>
          <w:rtl/>
        </w:rPr>
        <w:t>دعم المدرسة والكليات</w:t>
      </w:r>
      <w:r w:rsidR="00203C6A" w:rsidRPr="003E5914">
        <w:rPr>
          <w:rFonts w:ascii="Simplified Arabic" w:hAnsi="Simplified Arabic" w:cs="Simplified Arabic"/>
          <w:b/>
          <w:color w:val="000000"/>
          <w:sz w:val="28"/>
          <w:szCs w:val="28"/>
          <w:u w:val="single"/>
          <w:rtl/>
        </w:rPr>
        <w:t xml:space="preserve">  </w:t>
      </w:r>
    </w:p>
    <w:p w14:paraId="72A7455B" w14:textId="39724BCF" w:rsidR="00FC2174" w:rsidRPr="003E5914" w:rsidRDefault="004A2E81" w:rsidP="00771631">
      <w:pPr>
        <w:pStyle w:val="PlainText"/>
        <w:bidi/>
        <w:rPr>
          <w:rFonts w:ascii="Simplified Arabic" w:hAnsi="Simplified Arabic" w:cs="Simplified Arabic"/>
          <w:sz w:val="28"/>
          <w:szCs w:val="28"/>
        </w:rPr>
      </w:pPr>
      <w:r w:rsidRPr="003E5914">
        <w:rPr>
          <w:rFonts w:ascii="Simplified Arabic" w:hAnsi="Simplified Arabic" w:cs="Simplified Arabic"/>
          <w:sz w:val="28"/>
          <w:szCs w:val="28"/>
          <w:rtl/>
        </w:rPr>
        <w:t>غالباً ما يكون مديرو البحوث وموظف</w:t>
      </w:r>
      <w:r w:rsidR="00771631" w:rsidRPr="003E5914">
        <w:rPr>
          <w:rFonts w:ascii="Simplified Arabic" w:hAnsi="Simplified Arabic" w:cs="Simplified Arabic"/>
          <w:sz w:val="28"/>
          <w:szCs w:val="28"/>
          <w:rtl/>
        </w:rPr>
        <w:t>و</w:t>
      </w:r>
      <w:r w:rsidRPr="003E5914">
        <w:rPr>
          <w:rFonts w:ascii="Simplified Arabic" w:hAnsi="Simplified Arabic" w:cs="Simplified Arabic"/>
          <w:sz w:val="28"/>
          <w:szCs w:val="28"/>
          <w:rtl/>
        </w:rPr>
        <w:t xml:space="preserve"> الدعم داخل المدارس والكليات نقطة الاتصال الأولى للباحثين. تدرك جامعة غلاسكو أن هؤلاء الموظفين يلعبون دورا أساسيا في تقديم دعم إدارة بيانات البحوث الخاصة بالانضباط. تلتزم الجامعة ببناء قدرات الموظفين لدعم احتياجات إدارة بيانات الباحثين</w:t>
      </w:r>
      <w:r w:rsidRPr="003E5914">
        <w:rPr>
          <w:rFonts w:ascii="Simplified Arabic" w:hAnsi="Simplified Arabic" w:cs="Simplified Arabic"/>
          <w:sz w:val="28"/>
          <w:szCs w:val="28"/>
        </w:rPr>
        <w:t>.</w:t>
      </w:r>
    </w:p>
    <w:p w14:paraId="63A454F6" w14:textId="5D0D6B79" w:rsidR="00FC2174" w:rsidRPr="003E5914" w:rsidRDefault="000A4EEA" w:rsidP="00771631">
      <w:pPr>
        <w:shd w:val="clear" w:color="auto" w:fill="FFFFFF"/>
        <w:bidi/>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tl/>
        </w:rPr>
        <w:t>ستوفر جامعة جلاسكو - وحيثما تقتضي الضرورة ستعمل على تطوير - الدعم والخدمات على مستوى المدارس والكليات من أجل</w:t>
      </w:r>
      <w:r w:rsidR="00771631" w:rsidRPr="003E5914">
        <w:rPr>
          <w:rFonts w:ascii="Simplified Arabic" w:hAnsi="Simplified Arabic" w:cs="Simplified Arabic"/>
          <w:color w:val="000000"/>
          <w:sz w:val="28"/>
          <w:szCs w:val="28"/>
        </w:rPr>
        <w:t>:</w:t>
      </w:r>
    </w:p>
    <w:p w14:paraId="325C57E8" w14:textId="77777777" w:rsidR="00FC2174" w:rsidRPr="003E5914" w:rsidRDefault="00FC2174" w:rsidP="00FC2174">
      <w:pPr>
        <w:shd w:val="clear" w:color="auto" w:fill="FFFFFF"/>
        <w:jc w:val="both"/>
        <w:rPr>
          <w:rFonts w:ascii="Simplified Arabic" w:hAnsi="Simplified Arabic" w:cs="Simplified Arabic"/>
          <w:color w:val="000000"/>
          <w:sz w:val="28"/>
          <w:szCs w:val="28"/>
          <w:u w:val="single"/>
        </w:rPr>
      </w:pPr>
    </w:p>
    <w:p w14:paraId="0E70490A" w14:textId="1673DAA1" w:rsidR="001F7960" w:rsidRPr="0059081F" w:rsidRDefault="001F7960" w:rsidP="0059081F">
      <w:pPr>
        <w:pStyle w:val="ListParagraph"/>
        <w:numPr>
          <w:ilvl w:val="0"/>
          <w:numId w:val="2"/>
        </w:numPr>
        <w:shd w:val="clear" w:color="auto" w:fill="FFFFFF"/>
        <w:bidi/>
        <w:spacing w:line="276" w:lineRule="auto"/>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 xml:space="preserve">نشر سياسة إدارة البيانات البحثية </w:t>
      </w:r>
      <w:r w:rsidR="003F3F7F" w:rsidRPr="003E5914">
        <w:rPr>
          <w:rFonts w:ascii="Simplified Arabic" w:hAnsi="Simplified Arabic" w:cs="Simplified Arabic"/>
          <w:color w:val="000000"/>
          <w:sz w:val="28"/>
          <w:szCs w:val="28"/>
          <w:rtl/>
          <w:lang w:eastAsia="en-GB"/>
        </w:rPr>
        <w:t>وتفاصيل خدمات الدعم ذات الصلة</w:t>
      </w:r>
      <w:r w:rsidR="003F3F7F" w:rsidRPr="003E5914">
        <w:rPr>
          <w:rFonts w:ascii="Simplified Arabic" w:hAnsi="Simplified Arabic" w:cs="Simplified Arabic"/>
          <w:color w:val="000000"/>
          <w:sz w:val="28"/>
          <w:szCs w:val="28"/>
          <w:lang w:eastAsia="en-GB"/>
        </w:rPr>
        <w:t>.</w:t>
      </w:r>
    </w:p>
    <w:p w14:paraId="28D8969D" w14:textId="250B9F38" w:rsidR="00FC2174" w:rsidRPr="003E5914" w:rsidRDefault="003F3F7F" w:rsidP="00771631">
      <w:pPr>
        <w:pStyle w:val="ListParagraph"/>
        <w:numPr>
          <w:ilvl w:val="0"/>
          <w:numId w:val="2"/>
        </w:numPr>
        <w:shd w:val="clear" w:color="auto" w:fill="FFFFFF"/>
        <w:bidi/>
        <w:spacing w:line="276" w:lineRule="auto"/>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التعاون مع الباحثين لتقييم البنية التحتية التقنية قصيرة الأجل اللازمة لإجراء البحوث وتيسير إدارة البيانات البحثية السليمة</w:t>
      </w:r>
      <w:r w:rsidRPr="003E5914">
        <w:rPr>
          <w:rFonts w:ascii="Simplified Arabic" w:hAnsi="Simplified Arabic" w:cs="Simplified Arabic"/>
          <w:color w:val="000000"/>
          <w:sz w:val="28"/>
          <w:szCs w:val="28"/>
          <w:lang w:eastAsia="en-GB"/>
        </w:rPr>
        <w:t>.</w:t>
      </w:r>
    </w:p>
    <w:p w14:paraId="1816C94C" w14:textId="24F01A0D" w:rsidR="00FC2174" w:rsidRPr="003E5914" w:rsidRDefault="00553FB7" w:rsidP="00895226">
      <w:pPr>
        <w:pStyle w:val="ListParagraph"/>
        <w:numPr>
          <w:ilvl w:val="0"/>
          <w:numId w:val="2"/>
        </w:numPr>
        <w:shd w:val="clear" w:color="auto" w:fill="FFFFFF"/>
        <w:bidi/>
        <w:spacing w:line="276" w:lineRule="auto"/>
        <w:rPr>
          <w:rFonts w:ascii="Simplified Arabic" w:hAnsi="Simplified Arabic" w:cs="Simplified Arabic"/>
          <w:color w:val="000000"/>
          <w:sz w:val="28"/>
          <w:szCs w:val="28"/>
          <w:lang w:eastAsia="en-GB"/>
        </w:rPr>
      </w:pPr>
      <w:bookmarkStart w:id="0" w:name="_GoBack"/>
      <w:bookmarkEnd w:id="0"/>
      <w:r w:rsidRPr="003E5914">
        <w:rPr>
          <w:rFonts w:ascii="Simplified Arabic" w:hAnsi="Simplified Arabic" w:cs="Simplified Arabic"/>
          <w:color w:val="000000"/>
          <w:sz w:val="28"/>
          <w:szCs w:val="28"/>
          <w:rtl/>
          <w:lang w:eastAsia="en-GB"/>
        </w:rPr>
        <w:t>دعم إنتاج أوصاف البيانات الوصفية لمجموعات البيانات البحثية وتسجيل أصول البيانات البحثية في سجل مجموعة البيانات</w:t>
      </w:r>
      <w:r w:rsidR="00303C13" w:rsidRPr="003E5914">
        <w:rPr>
          <w:rFonts w:ascii="Simplified Arabic" w:hAnsi="Simplified Arabic" w:cs="Simplified Arabic"/>
          <w:color w:val="000000"/>
          <w:sz w:val="28"/>
          <w:szCs w:val="28"/>
          <w:rtl/>
          <w:lang w:eastAsia="en-GB"/>
        </w:rPr>
        <w:t>.</w:t>
      </w:r>
    </w:p>
    <w:p w14:paraId="3D352E4B" w14:textId="5C94827A" w:rsidR="00FC2174" w:rsidRPr="003E5914" w:rsidRDefault="00D25CDB" w:rsidP="00771631">
      <w:pPr>
        <w:pStyle w:val="ListParagraph"/>
        <w:numPr>
          <w:ilvl w:val="0"/>
          <w:numId w:val="2"/>
        </w:numPr>
        <w:shd w:val="clear" w:color="auto" w:fill="FFFFFF"/>
        <w:bidi/>
        <w:spacing w:line="276" w:lineRule="auto"/>
        <w:ind w:left="1058" w:hanging="272"/>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lastRenderedPageBreak/>
        <w:t>تمكين الروابط التي يتعين إجراؤها بين الجوائز والمنشورات وبيانات البحث الأساسية من خلال تعيين معرفات الكائن الثابتة</w:t>
      </w:r>
      <w:r w:rsidRPr="003E5914">
        <w:rPr>
          <w:rFonts w:ascii="Simplified Arabic" w:hAnsi="Simplified Arabic" w:cs="Simplified Arabic"/>
          <w:color w:val="000000"/>
          <w:sz w:val="28"/>
          <w:szCs w:val="28"/>
          <w:lang w:eastAsia="en-GB"/>
        </w:rPr>
        <w:t>.</w:t>
      </w:r>
    </w:p>
    <w:p w14:paraId="3C3DCA3D" w14:textId="53B43DD3" w:rsidR="00FC2174" w:rsidRPr="003E5914" w:rsidRDefault="00303C13" w:rsidP="00303C13">
      <w:pPr>
        <w:pStyle w:val="ListParagraph"/>
        <w:numPr>
          <w:ilvl w:val="0"/>
          <w:numId w:val="4"/>
        </w:numPr>
        <w:shd w:val="clear" w:color="auto" w:fill="FFFFFF"/>
        <w:bidi/>
        <w:spacing w:line="276" w:lineRule="auto"/>
        <w:ind w:left="917" w:hanging="142"/>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tl/>
        </w:rPr>
        <w:t xml:space="preserve">  </w:t>
      </w:r>
      <w:r w:rsidR="00FF36C4" w:rsidRPr="003E5914">
        <w:rPr>
          <w:rFonts w:ascii="Simplified Arabic" w:hAnsi="Simplified Arabic" w:cs="Simplified Arabic"/>
          <w:color w:val="000000"/>
          <w:sz w:val="28"/>
          <w:szCs w:val="28"/>
          <w:rtl/>
        </w:rPr>
        <w:t>توفير التدريب على إدارة البيانات محددة المجال وعلى الدعم والمشورة ، لا سيما في الجوانب الخاصة بملكية البيانات والأخلاقيات</w:t>
      </w:r>
      <w:r w:rsidRPr="003E5914">
        <w:rPr>
          <w:rFonts w:ascii="Simplified Arabic" w:hAnsi="Simplified Arabic" w:cs="Simplified Arabic"/>
          <w:color w:val="000000"/>
          <w:sz w:val="28"/>
          <w:szCs w:val="28"/>
          <w:rtl/>
        </w:rPr>
        <w:t>.</w:t>
      </w:r>
    </w:p>
    <w:p w14:paraId="55BA194D" w14:textId="6296A1B7" w:rsidR="00FC2174" w:rsidRPr="003E5914" w:rsidRDefault="00E254C2" w:rsidP="00303C13">
      <w:pPr>
        <w:pStyle w:val="ListParagraph"/>
        <w:numPr>
          <w:ilvl w:val="0"/>
          <w:numId w:val="2"/>
        </w:numPr>
        <w:shd w:val="clear" w:color="auto" w:fill="FFFFFF"/>
        <w:bidi/>
        <w:spacing w:line="276" w:lineRule="auto"/>
        <w:ind w:left="1146"/>
        <w:jc w:val="both"/>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توفير التوجيه والدعم المحلي لمساعدة الباحثين في تطوير وتنفيذ خطط إدارة البيانات كجزء من نشاطهم البحثي</w:t>
      </w:r>
      <w:r w:rsidR="00303C13" w:rsidRPr="003E5914">
        <w:rPr>
          <w:rFonts w:ascii="Simplified Arabic" w:hAnsi="Simplified Arabic" w:cs="Simplified Arabic"/>
          <w:color w:val="000000"/>
          <w:sz w:val="28"/>
          <w:szCs w:val="28"/>
          <w:rtl/>
          <w:lang w:eastAsia="en-GB"/>
        </w:rPr>
        <w:t>.</w:t>
      </w:r>
    </w:p>
    <w:p w14:paraId="51B98FA2" w14:textId="77777777" w:rsidR="00693F3C" w:rsidRPr="003E5914" w:rsidRDefault="00693F3C" w:rsidP="00693F3C">
      <w:pPr>
        <w:shd w:val="clear" w:color="auto" w:fill="FFFFFF"/>
        <w:jc w:val="right"/>
        <w:rPr>
          <w:rFonts w:ascii="Simplified Arabic" w:hAnsi="Simplified Arabic" w:cs="Simplified Arabic"/>
          <w:b/>
          <w:color w:val="FF0000"/>
          <w:sz w:val="28"/>
          <w:szCs w:val="28"/>
          <w:u w:val="single"/>
        </w:rPr>
      </w:pPr>
    </w:p>
    <w:p w14:paraId="5F698553" w14:textId="7ACB1333" w:rsidR="00FC2174" w:rsidRPr="003E5914" w:rsidRDefault="00FC2174" w:rsidP="00693F3C">
      <w:pPr>
        <w:shd w:val="clear" w:color="auto" w:fill="FFFFFF"/>
        <w:jc w:val="right"/>
        <w:rPr>
          <w:rFonts w:ascii="Simplified Arabic" w:hAnsi="Simplified Arabic" w:cs="Simplified Arabic"/>
          <w:b/>
          <w:color w:val="000000"/>
          <w:sz w:val="28"/>
          <w:szCs w:val="28"/>
          <w:u w:val="single"/>
          <w:rtl/>
        </w:rPr>
      </w:pPr>
      <w:r w:rsidRPr="003E5914">
        <w:rPr>
          <w:rFonts w:ascii="Simplified Arabic" w:hAnsi="Simplified Arabic" w:cs="Simplified Arabic"/>
          <w:b/>
          <w:sz w:val="28"/>
          <w:szCs w:val="28"/>
          <w:u w:val="single"/>
        </w:rPr>
        <w:t>Central Services</w:t>
      </w:r>
      <w:r w:rsidR="000B7789" w:rsidRPr="0059081F">
        <w:rPr>
          <w:rFonts w:ascii="Simplified Arabic" w:hAnsi="Simplified Arabic" w:cs="Simplified Arabic"/>
          <w:bCs/>
          <w:sz w:val="28"/>
          <w:szCs w:val="28"/>
          <w:u w:val="single"/>
          <w:rtl/>
        </w:rPr>
        <w:t xml:space="preserve"> ا</w:t>
      </w:r>
      <w:r w:rsidR="000B7789" w:rsidRPr="0059081F">
        <w:rPr>
          <w:rFonts w:ascii="Simplified Arabic" w:hAnsi="Simplified Arabic" w:cs="Simplified Arabic"/>
          <w:bCs/>
          <w:sz w:val="32"/>
          <w:szCs w:val="32"/>
          <w:u w:val="single"/>
          <w:rtl/>
        </w:rPr>
        <w:t>لخدمات المركزية</w:t>
      </w:r>
      <w:r w:rsidR="000B7789" w:rsidRPr="0059081F">
        <w:rPr>
          <w:rFonts w:ascii="Simplified Arabic" w:hAnsi="Simplified Arabic" w:cs="Simplified Arabic"/>
          <w:b/>
          <w:color w:val="000000"/>
          <w:sz w:val="32"/>
          <w:szCs w:val="32"/>
          <w:u w:val="single"/>
          <w:rtl/>
        </w:rPr>
        <w:t xml:space="preserve"> </w:t>
      </w:r>
    </w:p>
    <w:p w14:paraId="56C81FE7" w14:textId="77777777" w:rsidR="00693F3C" w:rsidRPr="003E5914" w:rsidRDefault="00693F3C" w:rsidP="00693F3C">
      <w:pPr>
        <w:shd w:val="clear" w:color="auto" w:fill="FFFFFF"/>
        <w:jc w:val="right"/>
        <w:rPr>
          <w:rFonts w:ascii="Simplified Arabic" w:hAnsi="Simplified Arabic" w:cs="Simplified Arabic"/>
          <w:b/>
          <w:color w:val="000000"/>
          <w:sz w:val="28"/>
          <w:szCs w:val="28"/>
          <w:u w:val="single"/>
        </w:rPr>
      </w:pPr>
    </w:p>
    <w:p w14:paraId="6E2C9FA2" w14:textId="77F1F71B" w:rsidR="00FC2174" w:rsidRPr="003E5914" w:rsidRDefault="000B7789" w:rsidP="00693F3C">
      <w:pPr>
        <w:shd w:val="clear" w:color="auto" w:fill="FFFFFF"/>
        <w:bidi/>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tl/>
        </w:rPr>
        <w:t xml:space="preserve">تعتمد إدارة البيانات الجيدة على وجود السياسات المناسبة والبنية التحتية الفنية والدعم معا. </w:t>
      </w:r>
      <w:r w:rsidR="00693F3C" w:rsidRPr="003E5914">
        <w:rPr>
          <w:rFonts w:ascii="Simplified Arabic" w:hAnsi="Simplified Arabic" w:cs="Simplified Arabic"/>
          <w:color w:val="000000"/>
          <w:sz w:val="28"/>
          <w:szCs w:val="28"/>
          <w:rtl/>
        </w:rPr>
        <w:t>و</w:t>
      </w:r>
      <w:r w:rsidRPr="003E5914">
        <w:rPr>
          <w:rFonts w:ascii="Simplified Arabic" w:hAnsi="Simplified Arabic" w:cs="Simplified Arabic"/>
          <w:color w:val="000000"/>
          <w:sz w:val="28"/>
          <w:szCs w:val="28"/>
          <w:rtl/>
        </w:rPr>
        <w:t>تلتزم جامعة غلاسكو بدعم الباحثين لتحقيق الأهداف المبينة أعلاه من خلال توفير بيئة معترف بها وتدعم التميز البحثي</w:t>
      </w:r>
      <w:r w:rsidRPr="003E5914">
        <w:rPr>
          <w:rFonts w:ascii="Simplified Arabic" w:hAnsi="Simplified Arabic" w:cs="Simplified Arabic"/>
          <w:color w:val="000000"/>
          <w:sz w:val="28"/>
          <w:szCs w:val="28"/>
        </w:rPr>
        <w:t>.</w:t>
      </w:r>
    </w:p>
    <w:p w14:paraId="40F50BED" w14:textId="77777777" w:rsidR="00FC2174" w:rsidRPr="003E5914" w:rsidRDefault="00FC2174" w:rsidP="00693F3C">
      <w:pPr>
        <w:shd w:val="clear" w:color="auto" w:fill="FFFFFF"/>
        <w:bidi/>
        <w:rPr>
          <w:rFonts w:ascii="Simplified Arabic" w:hAnsi="Simplified Arabic" w:cs="Simplified Arabic"/>
          <w:color w:val="000000"/>
          <w:sz w:val="28"/>
          <w:szCs w:val="28"/>
        </w:rPr>
      </w:pPr>
    </w:p>
    <w:p w14:paraId="13D76987" w14:textId="23C47032" w:rsidR="00FC2174" w:rsidRPr="003E5914" w:rsidRDefault="002A2862" w:rsidP="008D0F75">
      <w:pPr>
        <w:shd w:val="clear" w:color="auto" w:fill="FFFFFF"/>
        <w:bidi/>
        <w:jc w:val="both"/>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tl/>
        </w:rPr>
        <w:t>ستوفر جامعة جلاسكو - وحيثما تقتضي الضرورة - البنية التحتية المركزية والخدمات من أجل</w:t>
      </w:r>
      <w:r w:rsidRPr="003E5914">
        <w:rPr>
          <w:rFonts w:ascii="Simplified Arabic" w:hAnsi="Simplified Arabic" w:cs="Simplified Arabic"/>
          <w:color w:val="000000"/>
          <w:sz w:val="28"/>
          <w:szCs w:val="28"/>
        </w:rPr>
        <w:t>:</w:t>
      </w:r>
    </w:p>
    <w:p w14:paraId="49F81F22" w14:textId="77777777" w:rsidR="00FC2174" w:rsidRPr="003E5914" w:rsidRDefault="00FC2174" w:rsidP="00FC2174">
      <w:pPr>
        <w:shd w:val="clear" w:color="auto" w:fill="FFFFFF"/>
        <w:jc w:val="both"/>
        <w:rPr>
          <w:rFonts w:ascii="Simplified Arabic" w:hAnsi="Simplified Arabic" w:cs="Simplified Arabic"/>
          <w:color w:val="000000"/>
          <w:sz w:val="28"/>
          <w:szCs w:val="28"/>
          <w:u w:val="single"/>
        </w:rPr>
      </w:pPr>
    </w:p>
    <w:p w14:paraId="4ECF32F1" w14:textId="2D7A64D1" w:rsidR="00FC2174" w:rsidRPr="003E5914" w:rsidRDefault="008D0F75" w:rsidP="008D0F75">
      <w:pPr>
        <w:pStyle w:val="ListParagraph"/>
        <w:numPr>
          <w:ilvl w:val="0"/>
          <w:numId w:val="2"/>
        </w:numPr>
        <w:shd w:val="clear" w:color="auto" w:fill="FFFFFF"/>
        <w:bidi/>
        <w:spacing w:line="276" w:lineRule="auto"/>
        <w:ind w:left="350" w:hanging="284"/>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 xml:space="preserve"> </w:t>
      </w:r>
      <w:r w:rsidR="00D972BA" w:rsidRPr="003E5914">
        <w:rPr>
          <w:rFonts w:ascii="Simplified Arabic" w:hAnsi="Simplified Arabic" w:cs="Simplified Arabic"/>
          <w:color w:val="000000"/>
          <w:sz w:val="28"/>
          <w:szCs w:val="28"/>
          <w:rtl/>
          <w:lang w:eastAsia="en-GB"/>
        </w:rPr>
        <w:t xml:space="preserve">تقييم </w:t>
      </w:r>
      <w:r w:rsidRPr="003E5914">
        <w:rPr>
          <w:rFonts w:ascii="Simplified Arabic" w:hAnsi="Simplified Arabic" w:cs="Simplified Arabic"/>
          <w:color w:val="000000"/>
          <w:sz w:val="28"/>
          <w:szCs w:val="28"/>
          <w:rtl/>
          <w:lang w:eastAsia="en-GB"/>
        </w:rPr>
        <w:t>و</w:t>
      </w:r>
      <w:r w:rsidR="00D972BA" w:rsidRPr="003E5914">
        <w:rPr>
          <w:rFonts w:ascii="Simplified Arabic" w:hAnsi="Simplified Arabic" w:cs="Simplified Arabic"/>
          <w:color w:val="000000"/>
          <w:sz w:val="28"/>
          <w:szCs w:val="28"/>
          <w:rtl/>
          <w:lang w:eastAsia="en-GB"/>
        </w:rPr>
        <w:t>تحسين الدعم والبنية التحتية التقنية بالتعاون مع الباحثين والمدارس والكليات لضمان إدارة سليمة لبيانات البحوث والوصول إليها وإعادة استخدامها</w:t>
      </w:r>
      <w:r w:rsidRPr="003E5914">
        <w:rPr>
          <w:rFonts w:ascii="Simplified Arabic" w:hAnsi="Simplified Arabic" w:cs="Simplified Arabic"/>
          <w:color w:val="000000"/>
          <w:sz w:val="28"/>
          <w:szCs w:val="28"/>
          <w:rtl/>
          <w:lang w:eastAsia="en-GB"/>
        </w:rPr>
        <w:t xml:space="preserve"> وحيثما يكون ممكنا.</w:t>
      </w:r>
    </w:p>
    <w:p w14:paraId="7DE22E59" w14:textId="1BF8A90F" w:rsidR="00FC2174" w:rsidRPr="003E5914" w:rsidRDefault="008D0F75" w:rsidP="008D0F75">
      <w:pPr>
        <w:pStyle w:val="ListParagraph"/>
        <w:numPr>
          <w:ilvl w:val="0"/>
          <w:numId w:val="2"/>
        </w:numPr>
        <w:shd w:val="clear" w:color="auto" w:fill="FFFFFF"/>
        <w:bidi/>
        <w:spacing w:line="276" w:lineRule="auto"/>
        <w:ind w:left="350" w:hanging="284"/>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 xml:space="preserve"> </w:t>
      </w:r>
      <w:r w:rsidR="00A37381" w:rsidRPr="003E5914">
        <w:rPr>
          <w:rFonts w:ascii="Simplified Arabic" w:hAnsi="Simplified Arabic" w:cs="Simplified Arabic"/>
          <w:color w:val="000000"/>
          <w:sz w:val="28"/>
          <w:szCs w:val="28"/>
          <w:rtl/>
          <w:lang w:eastAsia="en-GB"/>
        </w:rPr>
        <w:t>توفير مرفق مخصص لتخزين البيانات البحثية المركزية مع الأمن والنسخ الاحتياطي المناسبين، تمشيا مع متطلبات الباحثين</w:t>
      </w:r>
      <w:r w:rsidR="00A37381" w:rsidRPr="003E5914">
        <w:rPr>
          <w:rFonts w:ascii="Simplified Arabic" w:hAnsi="Simplified Arabic" w:cs="Simplified Arabic"/>
          <w:color w:val="000000"/>
          <w:sz w:val="28"/>
          <w:szCs w:val="28"/>
          <w:lang w:eastAsia="en-GB"/>
        </w:rPr>
        <w:t>.</w:t>
      </w:r>
    </w:p>
    <w:p w14:paraId="691914A0" w14:textId="5F241D55" w:rsidR="00FC2174" w:rsidRPr="003E5914" w:rsidRDefault="005635BF" w:rsidP="009E2CB9">
      <w:pPr>
        <w:pStyle w:val="ListParagraph"/>
        <w:numPr>
          <w:ilvl w:val="0"/>
          <w:numId w:val="4"/>
        </w:numPr>
        <w:shd w:val="clear" w:color="auto" w:fill="FFFFFF"/>
        <w:bidi/>
        <w:spacing w:line="276" w:lineRule="auto"/>
        <w:ind w:left="491" w:hanging="425"/>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توفير آليات لتسجيل أصول البيانات البحثية مركزيًا وجعل البيانات الوصفية متاحة بشكل مفتوح لتسهيل الوصول إليها</w:t>
      </w:r>
      <w:r w:rsidRPr="003E5914">
        <w:rPr>
          <w:rFonts w:ascii="Simplified Arabic" w:hAnsi="Simplified Arabic" w:cs="Simplified Arabic"/>
          <w:color w:val="000000"/>
          <w:sz w:val="28"/>
          <w:szCs w:val="28"/>
          <w:lang w:eastAsia="en-GB"/>
        </w:rPr>
        <w:t>.</w:t>
      </w:r>
    </w:p>
    <w:p w14:paraId="6A57B244" w14:textId="77777777" w:rsidR="009E2CB9" w:rsidRPr="003E5914" w:rsidRDefault="005C57C5" w:rsidP="009E2CB9">
      <w:pPr>
        <w:pStyle w:val="ListParagraph"/>
        <w:numPr>
          <w:ilvl w:val="0"/>
          <w:numId w:val="4"/>
        </w:numPr>
        <w:shd w:val="clear" w:color="auto" w:fill="FFFFFF"/>
        <w:bidi/>
        <w:spacing w:line="276" w:lineRule="auto"/>
        <w:ind w:left="491" w:hanging="425"/>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rPr>
        <w:t xml:space="preserve">توفير التسهيلات للحفاظ على بيانات البحث في الحالات التي لا تتوفر فيها مراكز البيانات </w:t>
      </w:r>
      <w:r w:rsidR="001A0553" w:rsidRPr="003E5914">
        <w:rPr>
          <w:rFonts w:ascii="Simplified Arabic" w:hAnsi="Simplified Arabic" w:cs="Simplified Arabic"/>
          <w:color w:val="000000"/>
          <w:sz w:val="28"/>
          <w:szCs w:val="28"/>
          <w:rtl/>
        </w:rPr>
        <w:t>في مجالات معينة</w:t>
      </w:r>
      <w:r w:rsidR="009E2CB9" w:rsidRPr="003E5914">
        <w:rPr>
          <w:rFonts w:ascii="Simplified Arabic" w:hAnsi="Simplified Arabic" w:cs="Simplified Arabic"/>
          <w:color w:val="000000"/>
          <w:sz w:val="28"/>
          <w:szCs w:val="28"/>
          <w:rtl/>
        </w:rPr>
        <w:t>.</w:t>
      </w:r>
    </w:p>
    <w:p w14:paraId="65AF1580" w14:textId="714FEE34" w:rsidR="00FC2174" w:rsidRPr="003E5914" w:rsidRDefault="00AF44CF" w:rsidP="009E2CB9">
      <w:pPr>
        <w:pStyle w:val="ListParagraph"/>
        <w:numPr>
          <w:ilvl w:val="0"/>
          <w:numId w:val="4"/>
        </w:numPr>
        <w:shd w:val="clear" w:color="auto" w:fill="FFFFFF"/>
        <w:bidi/>
        <w:spacing w:line="276" w:lineRule="auto"/>
        <w:ind w:left="491" w:hanging="425"/>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شراء خدمات طرف ثالث إذا كان ذلك مناسبًا</w:t>
      </w:r>
    </w:p>
    <w:p w14:paraId="08D8C212" w14:textId="77777777" w:rsidR="00FC2174" w:rsidRPr="003E5914" w:rsidRDefault="00FC2174" w:rsidP="00FC2174">
      <w:pPr>
        <w:pStyle w:val="ListParagraph"/>
        <w:shd w:val="clear" w:color="auto" w:fill="FFFFFF"/>
        <w:ind w:left="1146"/>
        <w:jc w:val="both"/>
        <w:rPr>
          <w:rFonts w:ascii="Simplified Arabic" w:hAnsi="Simplified Arabic" w:cs="Simplified Arabic"/>
          <w:color w:val="000000"/>
          <w:sz w:val="28"/>
          <w:szCs w:val="28"/>
          <w:lang w:eastAsia="en-GB"/>
        </w:rPr>
      </w:pPr>
    </w:p>
    <w:p w14:paraId="7E99EC99" w14:textId="77777777" w:rsidR="00FC2174" w:rsidRPr="003E5914" w:rsidRDefault="00FC2174" w:rsidP="00FC2174">
      <w:pPr>
        <w:shd w:val="clear" w:color="auto" w:fill="FFFFFF"/>
        <w:jc w:val="both"/>
        <w:rPr>
          <w:rFonts w:ascii="Simplified Arabic" w:hAnsi="Simplified Arabic" w:cs="Simplified Arabic"/>
          <w:b/>
          <w:color w:val="000000"/>
          <w:sz w:val="28"/>
          <w:szCs w:val="28"/>
          <w:u w:val="single"/>
        </w:rPr>
      </w:pPr>
    </w:p>
    <w:p w14:paraId="7216B565" w14:textId="679650F7" w:rsidR="00FC2174" w:rsidRPr="003E5914" w:rsidRDefault="000E0A1F" w:rsidP="009E2CB9">
      <w:pPr>
        <w:shd w:val="clear" w:color="auto" w:fill="FFFFFF"/>
        <w:bidi/>
        <w:jc w:val="both"/>
        <w:rPr>
          <w:rFonts w:ascii="Simplified Arabic" w:hAnsi="Simplified Arabic" w:cs="Simplified Arabic"/>
          <w:b/>
          <w:color w:val="000000"/>
          <w:sz w:val="28"/>
          <w:szCs w:val="28"/>
          <w:u w:val="single"/>
          <w:rtl/>
        </w:rPr>
      </w:pPr>
      <w:r w:rsidRPr="0059081F">
        <w:rPr>
          <w:rFonts w:ascii="Simplified Arabic" w:hAnsi="Simplified Arabic" w:cs="Simplified Arabic"/>
          <w:bCs/>
          <w:color w:val="000000"/>
          <w:sz w:val="32"/>
          <w:szCs w:val="32"/>
          <w:u w:val="single"/>
          <w:rtl/>
        </w:rPr>
        <w:t>مبادئ البحث العامة</w:t>
      </w:r>
      <w:r w:rsidRPr="003E5914">
        <w:rPr>
          <w:rFonts w:ascii="Simplified Arabic" w:hAnsi="Simplified Arabic" w:cs="Simplified Arabic"/>
          <w:b/>
          <w:color w:val="000000"/>
          <w:sz w:val="28"/>
          <w:szCs w:val="28"/>
          <w:u w:val="single"/>
          <w:rtl/>
        </w:rPr>
        <w:t xml:space="preserve"> </w:t>
      </w:r>
      <w:r w:rsidR="008C6B64">
        <w:rPr>
          <w:rFonts w:ascii="Simplified Arabic" w:hAnsi="Simplified Arabic" w:cs="Simplified Arabic" w:hint="cs"/>
          <w:b/>
          <w:color w:val="000000"/>
          <w:sz w:val="28"/>
          <w:szCs w:val="28"/>
          <w:u w:val="single"/>
          <w:rtl/>
        </w:rPr>
        <w:t xml:space="preserve"> </w:t>
      </w:r>
      <w:r w:rsidR="008C6B64" w:rsidRPr="003E5914">
        <w:rPr>
          <w:rFonts w:ascii="Simplified Arabic" w:hAnsi="Simplified Arabic" w:cs="Simplified Arabic"/>
          <w:b/>
          <w:color w:val="000000"/>
          <w:sz w:val="28"/>
          <w:szCs w:val="28"/>
          <w:u w:val="single"/>
        </w:rPr>
        <w:t>General research principles</w:t>
      </w:r>
      <w:r w:rsidR="008C6B64">
        <w:rPr>
          <w:rFonts w:ascii="Simplified Arabic" w:hAnsi="Simplified Arabic" w:cs="Simplified Arabic" w:hint="cs"/>
          <w:b/>
          <w:color w:val="000000"/>
          <w:sz w:val="28"/>
          <w:szCs w:val="28"/>
          <w:u w:val="single"/>
          <w:rtl/>
        </w:rPr>
        <w:t xml:space="preserve"> </w:t>
      </w:r>
    </w:p>
    <w:p w14:paraId="2272478A" w14:textId="77777777" w:rsidR="009E2CB9" w:rsidRPr="003E5914" w:rsidRDefault="009E2CB9" w:rsidP="009E2CB9">
      <w:pPr>
        <w:shd w:val="clear" w:color="auto" w:fill="FFFFFF"/>
        <w:bidi/>
        <w:jc w:val="both"/>
        <w:rPr>
          <w:rFonts w:ascii="Simplified Arabic" w:hAnsi="Simplified Arabic" w:cs="Simplified Arabic"/>
          <w:b/>
          <w:color w:val="000000"/>
          <w:sz w:val="28"/>
          <w:szCs w:val="28"/>
          <w:u w:val="single"/>
        </w:rPr>
      </w:pPr>
    </w:p>
    <w:p w14:paraId="6C39E1CB" w14:textId="2A0CF0FA" w:rsidR="00FC2174" w:rsidRPr="003E5914" w:rsidRDefault="00BD4C1E" w:rsidP="009E2CB9">
      <w:pPr>
        <w:pStyle w:val="ListParagraph"/>
        <w:numPr>
          <w:ilvl w:val="0"/>
          <w:numId w:val="2"/>
        </w:numPr>
        <w:shd w:val="clear" w:color="auto" w:fill="FFFFFF"/>
        <w:bidi/>
        <w:spacing w:line="276" w:lineRule="auto"/>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تعتبر البيانات البحثية الممولة من القطاع العام سلعة عامة، يتم إنتاجها للمصلحة العامة، حيث ينبغي إتاحتها بشكل مفتوح وبأقل قدر ممكن من القيود في الوقت المناسب وبطريقة مسؤولة لا تضر بالملكية الفكرية</w:t>
      </w:r>
      <w:r w:rsidRPr="003E5914">
        <w:rPr>
          <w:rFonts w:ascii="Simplified Arabic" w:hAnsi="Simplified Arabic" w:cs="Simplified Arabic"/>
          <w:color w:val="000000"/>
          <w:sz w:val="28"/>
          <w:szCs w:val="28"/>
          <w:lang w:eastAsia="en-GB"/>
        </w:rPr>
        <w:t>.</w:t>
      </w:r>
    </w:p>
    <w:p w14:paraId="03981D90" w14:textId="636D5FE0" w:rsidR="00FC2174" w:rsidRPr="003E5914" w:rsidRDefault="0042244F" w:rsidP="009E2CB9">
      <w:pPr>
        <w:pStyle w:val="ListParagraph"/>
        <w:numPr>
          <w:ilvl w:val="0"/>
          <w:numId w:val="2"/>
        </w:numPr>
        <w:shd w:val="clear" w:color="auto" w:fill="FFFFFF"/>
        <w:bidi/>
        <w:spacing w:line="276" w:lineRule="auto"/>
        <w:jc w:val="both"/>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ينبغي أن تدار بيانات البحوث بفعالية لضمان توافر البيانات البحثية للمصادقة والوصول إليها وإعادة استخدامها عند الحاجة وتحت الضمانات المناسبة</w:t>
      </w:r>
      <w:r w:rsidR="009E2CB9" w:rsidRPr="003E5914">
        <w:rPr>
          <w:rFonts w:ascii="Simplified Arabic" w:hAnsi="Simplified Arabic" w:cs="Simplified Arabic"/>
          <w:color w:val="000000"/>
          <w:sz w:val="28"/>
          <w:szCs w:val="28"/>
          <w:rtl/>
          <w:lang w:eastAsia="en-GB"/>
        </w:rPr>
        <w:t>.</w:t>
      </w:r>
    </w:p>
    <w:p w14:paraId="7DB2D7AE" w14:textId="753CC6C4" w:rsidR="00FC2174" w:rsidRPr="003E5914" w:rsidRDefault="007403CF" w:rsidP="009E2CB9">
      <w:pPr>
        <w:pStyle w:val="ListParagraph"/>
        <w:numPr>
          <w:ilvl w:val="0"/>
          <w:numId w:val="2"/>
        </w:numPr>
        <w:shd w:val="clear" w:color="auto" w:fill="FFFFFF"/>
        <w:bidi/>
        <w:spacing w:line="276" w:lineRule="auto"/>
        <w:jc w:val="both"/>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يجب حماية المصالح المشروعة للمشاركين في البحث</w:t>
      </w:r>
      <w:r w:rsidR="009E2CB9" w:rsidRPr="003E5914">
        <w:rPr>
          <w:rFonts w:ascii="Simplified Arabic" w:hAnsi="Simplified Arabic" w:cs="Simplified Arabic"/>
          <w:color w:val="000000"/>
          <w:sz w:val="28"/>
          <w:szCs w:val="28"/>
          <w:rtl/>
          <w:lang w:eastAsia="en-GB"/>
        </w:rPr>
        <w:t>.</w:t>
      </w:r>
    </w:p>
    <w:p w14:paraId="51091B28" w14:textId="37A23115" w:rsidR="00FC2174" w:rsidRPr="003E5914" w:rsidRDefault="00143131" w:rsidP="009E2CB9">
      <w:pPr>
        <w:pStyle w:val="ListParagraph"/>
        <w:numPr>
          <w:ilvl w:val="0"/>
          <w:numId w:val="2"/>
        </w:numPr>
        <w:shd w:val="clear" w:color="auto" w:fill="FFFFFF"/>
        <w:bidi/>
        <w:spacing w:line="276" w:lineRule="auto"/>
        <w:jc w:val="both"/>
        <w:rPr>
          <w:rFonts w:ascii="Simplified Arabic" w:hAnsi="Simplified Arabic" w:cs="Simplified Arabic"/>
          <w:color w:val="000000"/>
          <w:sz w:val="28"/>
          <w:szCs w:val="28"/>
          <w:lang w:eastAsia="en-GB"/>
        </w:rPr>
      </w:pPr>
      <w:r w:rsidRPr="003E5914">
        <w:rPr>
          <w:rFonts w:ascii="Simplified Arabic" w:hAnsi="Simplified Arabic" w:cs="Simplified Arabic"/>
          <w:color w:val="000000"/>
          <w:sz w:val="28"/>
          <w:szCs w:val="28"/>
          <w:rtl/>
          <w:lang w:eastAsia="en-GB"/>
        </w:rPr>
        <w:t>لا ينبغي تسليم الحقوق الحصرية لإعادة استخدام أو نشر الأبحاث إلى الناشرين التجاريين أو الوكلاء التجاريين دون الاحتفاظ بالحق في إتاحة البيانات بشكل مفتوح لإعادة استخدامها، ما لم يكن هذا شرطا للتمويل</w:t>
      </w:r>
      <w:r w:rsidRPr="003E5914">
        <w:rPr>
          <w:rFonts w:ascii="Simplified Arabic" w:hAnsi="Simplified Arabic" w:cs="Simplified Arabic"/>
          <w:color w:val="000000"/>
          <w:sz w:val="28"/>
          <w:szCs w:val="28"/>
          <w:lang w:eastAsia="en-GB"/>
        </w:rPr>
        <w:t>.</w:t>
      </w:r>
    </w:p>
    <w:p w14:paraId="6563AB90" w14:textId="2BC6B01B" w:rsidR="00FC2174" w:rsidRPr="003E5914" w:rsidRDefault="007403CF" w:rsidP="009E2CB9">
      <w:pPr>
        <w:shd w:val="clear" w:color="auto" w:fill="FFFFFF"/>
        <w:bidi/>
        <w:spacing w:line="276" w:lineRule="auto"/>
        <w:ind w:left="710"/>
        <w:rPr>
          <w:rFonts w:ascii="Simplified Arabic" w:hAnsi="Simplified Arabic" w:cs="Simplified Arabic"/>
          <w:color w:val="000000"/>
          <w:sz w:val="28"/>
          <w:szCs w:val="28"/>
        </w:rPr>
      </w:pPr>
      <w:r w:rsidRPr="003E5914">
        <w:rPr>
          <w:rFonts w:ascii="Simplified Arabic" w:hAnsi="Simplified Arabic" w:cs="Simplified Arabic"/>
          <w:color w:val="000000"/>
          <w:sz w:val="28"/>
          <w:szCs w:val="28"/>
        </w:rPr>
        <w:t xml:space="preserve">• </w:t>
      </w:r>
      <w:r w:rsidRPr="003E5914">
        <w:rPr>
          <w:rFonts w:ascii="Simplified Arabic" w:hAnsi="Simplified Arabic" w:cs="Simplified Arabic"/>
          <w:color w:val="000000"/>
          <w:sz w:val="28"/>
          <w:szCs w:val="28"/>
          <w:rtl/>
        </w:rPr>
        <w:t>يجب أيضًا تسجيل أي بيانات يتم الاحتفاظ بها في مكان آخر ، على سبيل المثال في خدمة بيانات في مجال معين مع الجامعة</w:t>
      </w:r>
      <w:r w:rsidR="009E2CB9" w:rsidRPr="003E5914">
        <w:rPr>
          <w:rFonts w:ascii="Simplified Arabic" w:hAnsi="Simplified Arabic" w:cs="Simplified Arabic"/>
          <w:color w:val="000000"/>
          <w:sz w:val="28"/>
          <w:szCs w:val="28"/>
          <w:rtl/>
        </w:rPr>
        <w:t>.</w:t>
      </w:r>
    </w:p>
    <w:p w14:paraId="5DEC4357" w14:textId="77777777" w:rsidR="00FC2174" w:rsidRPr="003E5914" w:rsidRDefault="00FC2174" w:rsidP="00FC2174">
      <w:pPr>
        <w:jc w:val="both"/>
        <w:rPr>
          <w:rFonts w:ascii="Simplified Arabic" w:hAnsi="Simplified Arabic" w:cs="Simplified Arabic"/>
          <w:b/>
          <w:sz w:val="28"/>
          <w:szCs w:val="28"/>
          <w:u w:val="single"/>
        </w:rPr>
      </w:pPr>
    </w:p>
    <w:p w14:paraId="4BE043CF" w14:textId="5D938492" w:rsidR="00FC2174" w:rsidRPr="0059081F" w:rsidRDefault="00C04FA8" w:rsidP="00D8268E">
      <w:pPr>
        <w:bidi/>
        <w:jc w:val="both"/>
        <w:rPr>
          <w:rFonts w:ascii="Simplified Arabic" w:hAnsi="Simplified Arabic" w:cs="Simplified Arabic"/>
          <w:b/>
          <w:bCs/>
          <w:sz w:val="32"/>
          <w:szCs w:val="32"/>
          <w:u w:val="single"/>
        </w:rPr>
      </w:pPr>
      <w:r w:rsidRPr="0059081F">
        <w:rPr>
          <w:rFonts w:ascii="Simplified Arabic" w:hAnsi="Simplified Arabic" w:cs="Simplified Arabic"/>
          <w:b/>
          <w:bCs/>
          <w:sz w:val="32"/>
          <w:szCs w:val="32"/>
          <w:rtl/>
        </w:rPr>
        <w:t>تعريفات</w:t>
      </w:r>
    </w:p>
    <w:p w14:paraId="759648EB" w14:textId="79A44390" w:rsidR="00FC2174" w:rsidRPr="003E5914" w:rsidRDefault="00D8268E" w:rsidP="00D8268E">
      <w:pPr>
        <w:pStyle w:val="NormalWeb"/>
        <w:bidi/>
        <w:jc w:val="both"/>
        <w:rPr>
          <w:rFonts w:ascii="Simplified Arabic" w:hAnsi="Simplified Arabic" w:cs="Simplified Arabic"/>
          <w:b/>
          <w:sz w:val="28"/>
          <w:szCs w:val="28"/>
        </w:rPr>
      </w:pPr>
      <w:r w:rsidRPr="0059081F">
        <w:rPr>
          <w:rFonts w:ascii="Simplified Arabic" w:hAnsi="Simplified Arabic" w:cs="Simplified Arabic"/>
          <w:b/>
          <w:bCs/>
          <w:sz w:val="32"/>
          <w:szCs w:val="32"/>
          <w:rtl/>
        </w:rPr>
        <w:t>البيانات</w:t>
      </w:r>
      <w:r w:rsidRPr="003E5914">
        <w:rPr>
          <w:rFonts w:ascii="Simplified Arabic" w:hAnsi="Simplified Arabic" w:cs="Simplified Arabic"/>
          <w:sz w:val="28"/>
          <w:szCs w:val="28"/>
        </w:rPr>
        <w:t>:</w:t>
      </w:r>
      <w:r w:rsidR="00C04FA8" w:rsidRPr="003E5914">
        <w:rPr>
          <w:rFonts w:ascii="Simplified Arabic" w:hAnsi="Simplified Arabic" w:cs="Simplified Arabic"/>
          <w:sz w:val="28"/>
          <w:szCs w:val="28"/>
          <w:rtl/>
        </w:rPr>
        <w:t xml:space="preserve"> </w:t>
      </w:r>
      <w:r w:rsidRPr="003E5914">
        <w:rPr>
          <w:rFonts w:ascii="Simplified Arabic" w:hAnsi="Simplified Arabic" w:cs="Simplified Arabic"/>
          <w:sz w:val="28"/>
          <w:szCs w:val="28"/>
        </w:rPr>
        <w:t xml:space="preserve"> </w:t>
      </w:r>
      <w:r w:rsidRPr="003E5914">
        <w:rPr>
          <w:rFonts w:ascii="Simplified Arabic" w:hAnsi="Simplified Arabic" w:cs="Simplified Arabic"/>
          <w:sz w:val="28"/>
          <w:szCs w:val="28"/>
          <w:lang w:val="en-US"/>
        </w:rPr>
        <w:t xml:space="preserve"> </w:t>
      </w:r>
      <w:r w:rsidRPr="003E5914">
        <w:rPr>
          <w:rFonts w:ascii="Simplified Arabic" w:hAnsi="Simplified Arabic" w:cs="Simplified Arabic"/>
          <w:b/>
          <w:sz w:val="28"/>
          <w:szCs w:val="28"/>
        </w:rPr>
        <w:t xml:space="preserve">Data </w:t>
      </w:r>
      <w:r w:rsidRPr="003E5914">
        <w:rPr>
          <w:rFonts w:ascii="Simplified Arabic" w:hAnsi="Simplified Arabic" w:cs="Simplified Arabic"/>
          <w:sz w:val="28"/>
          <w:szCs w:val="28"/>
        </w:rPr>
        <w:t xml:space="preserve"> </w:t>
      </w:r>
      <w:r w:rsidR="00C04FA8" w:rsidRPr="003E5914">
        <w:rPr>
          <w:rFonts w:ascii="Simplified Arabic" w:hAnsi="Simplified Arabic" w:cs="Simplified Arabic"/>
          <w:sz w:val="28"/>
          <w:szCs w:val="28"/>
          <w:rtl/>
        </w:rPr>
        <w:t>أي</w:t>
      </w:r>
      <w:r w:rsidRPr="003E5914">
        <w:rPr>
          <w:rFonts w:ascii="Simplified Arabic" w:hAnsi="Simplified Arabic" w:cs="Simplified Arabic"/>
          <w:sz w:val="28"/>
          <w:szCs w:val="28"/>
          <w:rtl/>
        </w:rPr>
        <w:t>ة</w:t>
      </w:r>
      <w:r w:rsidR="00C04FA8" w:rsidRPr="003E5914">
        <w:rPr>
          <w:rFonts w:ascii="Simplified Arabic" w:hAnsi="Simplified Arabic" w:cs="Simplified Arabic"/>
          <w:sz w:val="28"/>
          <w:szCs w:val="28"/>
          <w:rtl/>
        </w:rPr>
        <w:t xml:space="preserve"> مادة (رقمية أو مادية) مطلوبة لدعم البحث. بالنسبة إلى التخصصات المختلفة، قد يشمل ذلك البيانات الأولية التي يتم التقاطها من أدوات، وبيانات مشتقة، ومستندات، وجداول بيانات وقواعد بيانات، ومرئيات ، ونماذج ، وبرامج ، وصور ، وقياسات وأرقام</w:t>
      </w:r>
    </w:p>
    <w:p w14:paraId="16F38828" w14:textId="1D38FB2A" w:rsidR="00D8268E" w:rsidRPr="003E5914" w:rsidRDefault="00431E43" w:rsidP="00D8268E">
      <w:pPr>
        <w:pStyle w:val="NormalWeb"/>
        <w:bidi/>
        <w:spacing w:before="0" w:beforeAutospacing="0" w:after="0" w:afterAutospacing="0"/>
        <w:rPr>
          <w:rFonts w:ascii="Simplified Arabic" w:hAnsi="Simplified Arabic" w:cs="Simplified Arabic"/>
          <w:sz w:val="28"/>
          <w:szCs w:val="28"/>
          <w:rtl/>
        </w:rPr>
      </w:pPr>
      <w:r w:rsidRPr="0059081F">
        <w:rPr>
          <w:rFonts w:ascii="Simplified Arabic" w:hAnsi="Simplified Arabic" w:cs="Simplified Arabic"/>
          <w:b/>
          <w:bCs/>
          <w:sz w:val="32"/>
          <w:szCs w:val="32"/>
          <w:rtl/>
        </w:rPr>
        <w:lastRenderedPageBreak/>
        <w:t>البيانات الوصفية</w:t>
      </w:r>
      <w:r w:rsidRPr="003E5914">
        <w:rPr>
          <w:rFonts w:ascii="Simplified Arabic" w:hAnsi="Simplified Arabic" w:cs="Simplified Arabic"/>
          <w:b/>
          <w:bCs/>
          <w:sz w:val="28"/>
          <w:szCs w:val="28"/>
          <w:rtl/>
        </w:rPr>
        <w:t xml:space="preserve"> </w:t>
      </w:r>
      <w:r w:rsidR="00D8268E" w:rsidRPr="003E5914">
        <w:rPr>
          <w:rFonts w:ascii="Simplified Arabic" w:hAnsi="Simplified Arabic" w:cs="Simplified Arabic"/>
          <w:sz w:val="28"/>
          <w:szCs w:val="28"/>
          <w:rtl/>
        </w:rPr>
        <w:t xml:space="preserve">: </w:t>
      </w:r>
      <w:r w:rsidR="00D8268E" w:rsidRPr="003E5914">
        <w:rPr>
          <w:rFonts w:ascii="Simplified Arabic" w:hAnsi="Simplified Arabic" w:cs="Simplified Arabic"/>
          <w:b/>
          <w:sz w:val="28"/>
          <w:szCs w:val="28"/>
        </w:rPr>
        <w:t>Metadata</w:t>
      </w:r>
      <w:r w:rsidR="00D8268E" w:rsidRPr="003E5914">
        <w:rPr>
          <w:rFonts w:ascii="Simplified Arabic" w:hAnsi="Simplified Arabic" w:cs="Simplified Arabic"/>
          <w:sz w:val="28"/>
          <w:szCs w:val="28"/>
          <w:rtl/>
        </w:rPr>
        <w:t xml:space="preserve">  </w:t>
      </w:r>
      <w:r w:rsidRPr="003E5914">
        <w:rPr>
          <w:rFonts w:ascii="Simplified Arabic" w:hAnsi="Simplified Arabic" w:cs="Simplified Arabic"/>
          <w:sz w:val="28"/>
          <w:szCs w:val="28"/>
          <w:rtl/>
        </w:rPr>
        <w:t xml:space="preserve">هي معلومات وصفية أو سياقية ترتبط بالمنشورات والبيانات للمساعدة في تحديدها وموقعها واستعادتها من قبل المستخدمين ، مع تسهيل إدارة المحتوى والوصول. </w:t>
      </w:r>
    </w:p>
    <w:p w14:paraId="21784EB7" w14:textId="464F6A76" w:rsidR="00FC2174" w:rsidRPr="003E5914" w:rsidRDefault="00D8268E" w:rsidP="00D8268E">
      <w:pPr>
        <w:pStyle w:val="NormalWeb"/>
        <w:spacing w:before="0" w:beforeAutospacing="0" w:after="0" w:afterAutospacing="0"/>
        <w:jc w:val="right"/>
        <w:rPr>
          <w:rFonts w:ascii="Simplified Arabic" w:hAnsi="Simplified Arabic" w:cs="Simplified Arabic"/>
          <w:sz w:val="28"/>
          <w:szCs w:val="28"/>
        </w:rPr>
      </w:pPr>
      <w:r w:rsidRPr="003E5914">
        <w:rPr>
          <w:rFonts w:ascii="Simplified Arabic" w:hAnsi="Simplified Arabic" w:cs="Simplified Arabic"/>
          <w:sz w:val="28"/>
          <w:szCs w:val="28"/>
          <w:rtl/>
        </w:rPr>
        <w:t>و</w:t>
      </w:r>
      <w:r w:rsidR="00431E43" w:rsidRPr="003E5914">
        <w:rPr>
          <w:rFonts w:ascii="Simplified Arabic" w:hAnsi="Simplified Arabic" w:cs="Simplified Arabic"/>
          <w:sz w:val="28"/>
          <w:szCs w:val="28"/>
          <w:rtl/>
        </w:rPr>
        <w:t>عادة ما تأخذ البيانات الوصفية شكل مجموعة هيكلية من العناصر</w:t>
      </w:r>
    </w:p>
    <w:p w14:paraId="77521BAB" w14:textId="26FF8CA0" w:rsidR="00D8268E" w:rsidRPr="003E5914" w:rsidRDefault="0023240A" w:rsidP="00D8268E">
      <w:pPr>
        <w:bidi/>
        <w:jc w:val="both"/>
        <w:rPr>
          <w:rFonts w:ascii="Simplified Arabic" w:hAnsi="Simplified Arabic" w:cs="Simplified Arabic"/>
          <w:sz w:val="28"/>
          <w:szCs w:val="28"/>
        </w:rPr>
      </w:pPr>
      <w:r w:rsidRPr="0059081F">
        <w:rPr>
          <w:rFonts w:ascii="Simplified Arabic" w:hAnsi="Simplified Arabic" w:cs="Simplified Arabic"/>
          <w:b/>
          <w:bCs/>
          <w:sz w:val="32"/>
          <w:szCs w:val="32"/>
          <w:rtl/>
        </w:rPr>
        <w:t>خطط إدارة البيانات</w:t>
      </w:r>
      <w:r w:rsidR="00D8268E" w:rsidRPr="003E5914">
        <w:rPr>
          <w:rFonts w:ascii="Simplified Arabic" w:hAnsi="Simplified Arabic" w:cs="Simplified Arabic"/>
          <w:sz w:val="28"/>
          <w:szCs w:val="28"/>
          <w:rtl/>
        </w:rPr>
        <w:t xml:space="preserve">:  </w:t>
      </w:r>
      <w:r w:rsidR="00D8268E" w:rsidRPr="003E5914">
        <w:rPr>
          <w:rFonts w:ascii="Simplified Arabic" w:hAnsi="Simplified Arabic" w:cs="Simplified Arabic"/>
          <w:sz w:val="28"/>
          <w:szCs w:val="28"/>
        </w:rPr>
        <w:t>)</w:t>
      </w:r>
      <w:r w:rsidRPr="003E5914">
        <w:rPr>
          <w:rFonts w:ascii="Simplified Arabic" w:hAnsi="Simplified Arabic" w:cs="Simplified Arabic"/>
          <w:sz w:val="28"/>
          <w:szCs w:val="28"/>
          <w:rtl/>
        </w:rPr>
        <w:t xml:space="preserve"> </w:t>
      </w:r>
      <w:r w:rsidR="00D8268E" w:rsidRPr="003E5914">
        <w:rPr>
          <w:rFonts w:ascii="Simplified Arabic" w:hAnsi="Simplified Arabic" w:cs="Simplified Arabic"/>
          <w:b/>
          <w:sz w:val="28"/>
          <w:szCs w:val="28"/>
        </w:rPr>
        <w:t>Data management plans (DMPs</w:t>
      </w:r>
      <w:r w:rsidR="00D8268E" w:rsidRPr="003E5914">
        <w:rPr>
          <w:rFonts w:ascii="Simplified Arabic" w:hAnsi="Simplified Arabic" w:cs="Simplified Arabic"/>
          <w:sz w:val="28"/>
          <w:szCs w:val="28"/>
          <w:rtl/>
        </w:rPr>
        <w:t xml:space="preserve"> هي مستندات حية تصف كيفية إدارة البيانات خلال فترة المشروع. غالبا ما يطلب الممولون برنامج خطط إدارة البيانات في مرحلة العطاء ويجب أن يوضحوا البيانات التي سيتم إنشاؤها وكيفية استخدامها ، بالإضافة إلى تحديد خطط المشاركة والحفظ. يجب أيضا ملاحظة أي قيود على الوصول إلى البيانات إلى جانب آليات لحماية الوصول غير المصرح به</w:t>
      </w:r>
      <w:r w:rsidR="00D8268E" w:rsidRPr="003E5914">
        <w:rPr>
          <w:rFonts w:ascii="Simplified Arabic" w:hAnsi="Simplified Arabic" w:cs="Simplified Arabic"/>
          <w:sz w:val="28"/>
          <w:szCs w:val="28"/>
        </w:rPr>
        <w:t>.</w:t>
      </w:r>
    </w:p>
    <w:p w14:paraId="1F709953" w14:textId="287439C1" w:rsidR="00FC2174" w:rsidRPr="003E5914" w:rsidRDefault="00FC2174" w:rsidP="00D8268E">
      <w:pPr>
        <w:bidi/>
        <w:jc w:val="both"/>
        <w:rPr>
          <w:rFonts w:ascii="Simplified Arabic" w:hAnsi="Simplified Arabic" w:cs="Simplified Arabic"/>
          <w:sz w:val="28"/>
          <w:szCs w:val="28"/>
          <w:rtl/>
        </w:rPr>
      </w:pPr>
    </w:p>
    <w:p w14:paraId="5027D035" w14:textId="77777777" w:rsidR="00976D6A" w:rsidRPr="003E5914" w:rsidRDefault="00B64F16" w:rsidP="00976D6A">
      <w:pPr>
        <w:bidi/>
        <w:spacing w:before="100" w:beforeAutospacing="1" w:after="100" w:afterAutospacing="1"/>
        <w:jc w:val="both"/>
        <w:rPr>
          <w:rFonts w:ascii="Simplified Arabic" w:hAnsi="Simplified Arabic" w:cs="Simplified Arabic"/>
          <w:sz w:val="28"/>
          <w:szCs w:val="28"/>
          <w:rtl/>
        </w:rPr>
      </w:pPr>
      <w:r w:rsidRPr="0059081F">
        <w:rPr>
          <w:rFonts w:ascii="Simplified Arabic" w:hAnsi="Simplified Arabic" w:cs="Simplified Arabic"/>
          <w:b/>
          <w:bCs/>
          <w:sz w:val="32"/>
          <w:szCs w:val="32"/>
          <w:rtl/>
        </w:rPr>
        <w:t>معر</w:t>
      </w:r>
      <w:r w:rsidR="00235F2A" w:rsidRPr="0059081F">
        <w:rPr>
          <w:rFonts w:ascii="Simplified Arabic" w:hAnsi="Simplified Arabic" w:cs="Simplified Arabic"/>
          <w:b/>
          <w:bCs/>
          <w:sz w:val="32"/>
          <w:szCs w:val="32"/>
          <w:rtl/>
        </w:rPr>
        <w:t>ف دائم للأهداف</w:t>
      </w:r>
      <w:r w:rsidR="00235F2A" w:rsidRPr="003E5914">
        <w:rPr>
          <w:rFonts w:ascii="Simplified Arabic" w:hAnsi="Simplified Arabic" w:cs="Simplified Arabic"/>
          <w:b/>
          <w:bCs/>
          <w:sz w:val="28"/>
          <w:szCs w:val="28"/>
          <w:rtl/>
        </w:rPr>
        <w:t xml:space="preserve"> </w:t>
      </w:r>
      <w:r w:rsidR="00976D6A" w:rsidRPr="003E5914">
        <w:rPr>
          <w:rFonts w:ascii="Simplified Arabic" w:hAnsi="Simplified Arabic" w:cs="Simplified Arabic"/>
          <w:b/>
          <w:sz w:val="28"/>
          <w:szCs w:val="28"/>
        </w:rPr>
        <w:t>Persistent object identifier</w:t>
      </w:r>
      <w:r w:rsidR="00976D6A" w:rsidRPr="003E5914">
        <w:rPr>
          <w:rFonts w:ascii="Simplified Arabic" w:hAnsi="Simplified Arabic" w:cs="Simplified Arabic"/>
          <w:sz w:val="28"/>
          <w:szCs w:val="28"/>
        </w:rPr>
        <w:t xml:space="preserve"> </w:t>
      </w:r>
    </w:p>
    <w:p w14:paraId="28D547A2" w14:textId="2290EEBE" w:rsidR="00FC2174" w:rsidRPr="003E5914" w:rsidRDefault="00B64F16" w:rsidP="00976D6A">
      <w:pPr>
        <w:bidi/>
        <w:spacing w:before="100" w:beforeAutospacing="1" w:after="100" w:afterAutospacing="1"/>
        <w:rPr>
          <w:rFonts w:ascii="Simplified Arabic" w:hAnsi="Simplified Arabic" w:cs="Simplified Arabic"/>
          <w:sz w:val="28"/>
          <w:szCs w:val="28"/>
        </w:rPr>
      </w:pPr>
      <w:r w:rsidRPr="003E5914">
        <w:rPr>
          <w:rFonts w:ascii="Simplified Arabic" w:hAnsi="Simplified Arabic" w:cs="Simplified Arabic"/>
          <w:sz w:val="28"/>
          <w:szCs w:val="28"/>
          <w:rtl/>
        </w:rPr>
        <w:t>المعرفات</w:t>
      </w:r>
      <w:r w:rsidR="00235F2A" w:rsidRPr="003E5914">
        <w:rPr>
          <w:rFonts w:ascii="Simplified Arabic" w:hAnsi="Simplified Arabic" w:cs="Simplified Arabic"/>
          <w:sz w:val="28"/>
          <w:szCs w:val="28"/>
          <w:rtl/>
        </w:rPr>
        <w:t xml:space="preserve"> </w:t>
      </w:r>
      <w:r w:rsidR="00976D6A" w:rsidRPr="003E5914">
        <w:rPr>
          <w:rFonts w:ascii="Simplified Arabic" w:hAnsi="Simplified Arabic" w:cs="Simplified Arabic"/>
          <w:sz w:val="28"/>
          <w:szCs w:val="28"/>
          <w:rtl/>
        </w:rPr>
        <w:t>ال</w:t>
      </w:r>
      <w:r w:rsidR="00235F2A" w:rsidRPr="003E5914">
        <w:rPr>
          <w:rFonts w:ascii="Simplified Arabic" w:hAnsi="Simplified Arabic" w:cs="Simplified Arabic"/>
          <w:sz w:val="28"/>
          <w:szCs w:val="28"/>
          <w:rtl/>
        </w:rPr>
        <w:t>مرتبطة بالمطبوعات وبياناتها الأساسية التي تجعل من السهل الربط و</w:t>
      </w:r>
      <w:r w:rsidRPr="003E5914">
        <w:rPr>
          <w:rFonts w:ascii="Simplified Arabic" w:hAnsi="Simplified Arabic" w:cs="Simplified Arabic"/>
          <w:sz w:val="28"/>
          <w:szCs w:val="28"/>
          <w:rtl/>
        </w:rPr>
        <w:t xml:space="preserve">العثور عليها. </w:t>
      </w:r>
      <w:r w:rsidR="000229C6" w:rsidRPr="003E5914">
        <w:rPr>
          <w:rFonts w:ascii="Simplified Arabic" w:hAnsi="Simplified Arabic" w:cs="Simplified Arabic"/>
          <w:sz w:val="28"/>
          <w:szCs w:val="28"/>
          <w:rtl/>
        </w:rPr>
        <w:t>و</w:t>
      </w:r>
      <w:r w:rsidRPr="003E5914">
        <w:rPr>
          <w:rFonts w:ascii="Simplified Arabic" w:hAnsi="Simplified Arabic" w:cs="Simplified Arabic"/>
          <w:sz w:val="28"/>
          <w:szCs w:val="28"/>
          <w:rtl/>
        </w:rPr>
        <w:t>يجب أن تكون المعر</w:t>
      </w:r>
      <w:r w:rsidR="00235F2A" w:rsidRPr="003E5914">
        <w:rPr>
          <w:rFonts w:ascii="Simplified Arabic" w:hAnsi="Simplified Arabic" w:cs="Simplified Arabic"/>
          <w:sz w:val="28"/>
          <w:szCs w:val="28"/>
          <w:rtl/>
        </w:rPr>
        <w:t xml:space="preserve">فات ثابتة وفريدة وتظل مرتبطة بالإصدار الصحيح للمنشور و / أو البيانات من الناحية المثالية ، من الممكن </w:t>
      </w:r>
      <w:r w:rsidRPr="003E5914">
        <w:rPr>
          <w:rFonts w:ascii="Simplified Arabic" w:hAnsi="Simplified Arabic" w:cs="Simplified Arabic"/>
          <w:sz w:val="28"/>
          <w:szCs w:val="28"/>
          <w:rtl/>
        </w:rPr>
        <w:t>تحديد موقع العناصر بتمرير المعر</w:t>
      </w:r>
      <w:r w:rsidR="00235F2A" w:rsidRPr="003E5914">
        <w:rPr>
          <w:rFonts w:ascii="Simplified Arabic" w:hAnsi="Simplified Arabic" w:cs="Simplified Arabic"/>
          <w:sz w:val="28"/>
          <w:szCs w:val="28"/>
          <w:rtl/>
        </w:rPr>
        <w:t>ف إلى خدمة محلل ، كما هو الحال مع معرفات الكائنات الرقمية والمقابض</w:t>
      </w:r>
      <w:r w:rsidR="000229C6" w:rsidRPr="003E5914">
        <w:rPr>
          <w:rFonts w:ascii="Simplified Arabic" w:hAnsi="Simplified Arabic" w:cs="Simplified Arabic"/>
          <w:sz w:val="28"/>
          <w:szCs w:val="28"/>
          <w:rtl/>
        </w:rPr>
        <w:t>.</w:t>
      </w:r>
    </w:p>
    <w:p w14:paraId="1929D118" w14:textId="70B5B3C7" w:rsidR="00FC2174" w:rsidRPr="003E5914" w:rsidRDefault="009E2CB9" w:rsidP="000229C6">
      <w:pPr>
        <w:bidi/>
        <w:jc w:val="both"/>
        <w:rPr>
          <w:rFonts w:ascii="Simplified Arabic" w:hAnsi="Simplified Arabic" w:cs="Simplified Arabic"/>
          <w:bCs/>
          <w:sz w:val="28"/>
          <w:szCs w:val="28"/>
        </w:rPr>
      </w:pPr>
      <w:r w:rsidRPr="003E5914">
        <w:rPr>
          <w:rFonts w:ascii="Simplified Arabic" w:hAnsi="Simplified Arabic" w:cs="Simplified Arabic"/>
          <w:bCs/>
          <w:sz w:val="28"/>
          <w:szCs w:val="28"/>
          <w:rtl/>
        </w:rPr>
        <w:t>لمزيد</w:t>
      </w:r>
      <w:r w:rsidR="00D909C0" w:rsidRPr="003E5914">
        <w:rPr>
          <w:rFonts w:ascii="Simplified Arabic" w:hAnsi="Simplified Arabic" w:cs="Simplified Arabic"/>
          <w:bCs/>
          <w:sz w:val="28"/>
          <w:szCs w:val="28"/>
          <w:rtl/>
        </w:rPr>
        <w:t xml:space="preserve"> من المعلومات والدعم</w:t>
      </w:r>
    </w:p>
    <w:p w14:paraId="744744E1" w14:textId="77777777" w:rsidR="00FC2174" w:rsidRPr="003E5914" w:rsidRDefault="00FC2174" w:rsidP="000229C6">
      <w:pPr>
        <w:pStyle w:val="ListParagraph"/>
        <w:numPr>
          <w:ilvl w:val="0"/>
          <w:numId w:val="3"/>
        </w:numPr>
        <w:bidi/>
        <w:jc w:val="both"/>
        <w:rPr>
          <w:rStyle w:val="Hyperlink"/>
          <w:rFonts w:ascii="Simplified Arabic" w:hAnsi="Simplified Arabic" w:cs="Simplified Arabic"/>
          <w:color w:val="auto"/>
          <w:sz w:val="28"/>
          <w:szCs w:val="28"/>
          <w:u w:val="none"/>
        </w:rPr>
      </w:pPr>
      <w:r w:rsidRPr="003E5914">
        <w:rPr>
          <w:rFonts w:ascii="Simplified Arabic" w:hAnsi="Simplified Arabic" w:cs="Simplified Arabic"/>
          <w:sz w:val="28"/>
          <w:szCs w:val="28"/>
        </w:rPr>
        <w:t xml:space="preserve">Glasgow University research related policies </w:t>
      </w:r>
      <w:hyperlink r:id="rId7" w:history="1">
        <w:r w:rsidRPr="003E5914">
          <w:rPr>
            <w:rStyle w:val="Hyperlink"/>
            <w:rFonts w:ascii="Simplified Arabic" w:hAnsi="Simplified Arabic" w:cs="Simplified Arabic"/>
            <w:sz w:val="28"/>
            <w:szCs w:val="28"/>
          </w:rPr>
          <w:t>http://www.gla.ac.uk/research/aimsassessmentandpolicies/ourpolicies</w:t>
        </w:r>
      </w:hyperlink>
    </w:p>
    <w:p w14:paraId="5183AD16" w14:textId="3473C4C8" w:rsidR="00D909C0" w:rsidRPr="003E5914" w:rsidRDefault="00D909C0" w:rsidP="000229C6">
      <w:pPr>
        <w:pStyle w:val="ListParagraph"/>
        <w:bidi/>
        <w:rPr>
          <w:rFonts w:ascii="Simplified Arabic" w:hAnsi="Simplified Arabic" w:cs="Simplified Arabic"/>
          <w:sz w:val="28"/>
          <w:szCs w:val="28"/>
        </w:rPr>
      </w:pPr>
      <w:r w:rsidRPr="003E5914">
        <w:rPr>
          <w:rFonts w:ascii="Simplified Arabic" w:hAnsi="Simplified Arabic" w:cs="Simplified Arabic"/>
          <w:sz w:val="28"/>
          <w:szCs w:val="28"/>
        </w:rPr>
        <w:t xml:space="preserve">• </w:t>
      </w:r>
      <w:r w:rsidRPr="003E5914">
        <w:rPr>
          <w:rFonts w:ascii="Simplified Arabic" w:hAnsi="Simplified Arabic" w:cs="Simplified Arabic"/>
          <w:sz w:val="28"/>
          <w:szCs w:val="28"/>
          <w:rtl/>
        </w:rPr>
        <w:t>سياسات أبحاث جامعة غلاسكو ذات الصلة</w:t>
      </w:r>
    </w:p>
    <w:p w14:paraId="6D2A70A9" w14:textId="77777777" w:rsidR="00FC2174" w:rsidRPr="003E5914" w:rsidRDefault="00FC2174" w:rsidP="000229C6">
      <w:pPr>
        <w:pStyle w:val="ListParagraph"/>
        <w:numPr>
          <w:ilvl w:val="0"/>
          <w:numId w:val="3"/>
        </w:numPr>
        <w:bidi/>
        <w:jc w:val="both"/>
        <w:rPr>
          <w:rStyle w:val="Hyperlink"/>
          <w:rFonts w:ascii="Simplified Arabic" w:hAnsi="Simplified Arabic" w:cs="Simplified Arabic"/>
          <w:color w:val="auto"/>
          <w:sz w:val="28"/>
          <w:szCs w:val="28"/>
          <w:u w:val="none"/>
        </w:rPr>
      </w:pPr>
      <w:r w:rsidRPr="003E5914">
        <w:rPr>
          <w:rFonts w:ascii="Simplified Arabic" w:hAnsi="Simplified Arabic" w:cs="Simplified Arabic"/>
          <w:sz w:val="28"/>
          <w:szCs w:val="28"/>
        </w:rPr>
        <w:t xml:space="preserve">Data Management support and guidance </w:t>
      </w:r>
      <w:hyperlink r:id="rId8" w:history="1">
        <w:r w:rsidRPr="003E5914">
          <w:rPr>
            <w:rStyle w:val="Hyperlink"/>
            <w:rFonts w:ascii="Simplified Arabic" w:hAnsi="Simplified Arabic" w:cs="Simplified Arabic"/>
            <w:sz w:val="28"/>
            <w:szCs w:val="28"/>
          </w:rPr>
          <w:t>http://www.gla.ac.uk/services/datamanagement</w:t>
        </w:r>
      </w:hyperlink>
    </w:p>
    <w:p w14:paraId="5850FD6E" w14:textId="1C70AB8C" w:rsidR="00D909C0" w:rsidRPr="003E5914" w:rsidRDefault="00D909C0" w:rsidP="000229C6">
      <w:pPr>
        <w:pStyle w:val="ListParagraph"/>
        <w:bidi/>
        <w:rPr>
          <w:rFonts w:ascii="Simplified Arabic" w:hAnsi="Simplified Arabic" w:cs="Simplified Arabic"/>
          <w:sz w:val="28"/>
          <w:szCs w:val="28"/>
        </w:rPr>
      </w:pPr>
      <w:r w:rsidRPr="003E5914">
        <w:rPr>
          <w:rFonts w:ascii="Simplified Arabic" w:hAnsi="Simplified Arabic" w:cs="Simplified Arabic"/>
          <w:sz w:val="28"/>
          <w:szCs w:val="28"/>
        </w:rPr>
        <w:t xml:space="preserve">• </w:t>
      </w:r>
      <w:r w:rsidRPr="003E5914">
        <w:rPr>
          <w:rFonts w:ascii="Simplified Arabic" w:hAnsi="Simplified Arabic" w:cs="Simplified Arabic"/>
          <w:sz w:val="28"/>
          <w:szCs w:val="28"/>
          <w:rtl/>
        </w:rPr>
        <w:t>دعم وتوجيه إدارة البيانات</w:t>
      </w:r>
    </w:p>
    <w:p w14:paraId="1030E63A" w14:textId="77777777" w:rsidR="00FC2174" w:rsidRPr="003E5914" w:rsidRDefault="00FC2174" w:rsidP="000229C6">
      <w:pPr>
        <w:bidi/>
        <w:spacing w:before="100" w:beforeAutospacing="1" w:after="100" w:afterAutospacing="1"/>
        <w:ind w:left="45"/>
        <w:rPr>
          <w:rStyle w:val="Hyperlink"/>
          <w:rFonts w:ascii="Simplified Arabic" w:hAnsi="Simplified Arabic" w:cs="Simplified Arabic"/>
          <w:sz w:val="28"/>
          <w:szCs w:val="28"/>
          <w:rtl/>
        </w:rPr>
      </w:pPr>
      <w:r w:rsidRPr="003E5914">
        <w:rPr>
          <w:rFonts w:ascii="Simplified Arabic" w:hAnsi="Simplified Arabic" w:cs="Simplified Arabic"/>
          <w:sz w:val="28"/>
          <w:szCs w:val="28"/>
        </w:rPr>
        <w:lastRenderedPageBreak/>
        <w:t xml:space="preserve">Who can help me with my data management issues? </w:t>
      </w:r>
      <w:hyperlink r:id="rId9" w:history="1">
        <w:r w:rsidRPr="003E5914">
          <w:rPr>
            <w:rStyle w:val="Hyperlink"/>
            <w:rFonts w:ascii="Simplified Arabic" w:hAnsi="Simplified Arabic" w:cs="Simplified Arabic"/>
            <w:sz w:val="28"/>
            <w:szCs w:val="28"/>
          </w:rPr>
          <w:t>http://www.gla.ac.uk/services/datamanagement/whocanhelp</w:t>
        </w:r>
      </w:hyperlink>
    </w:p>
    <w:p w14:paraId="3EFD0906" w14:textId="6C81F3B0" w:rsidR="005A38D6" w:rsidRDefault="005A1C2C" w:rsidP="00242459">
      <w:pPr>
        <w:pStyle w:val="ListParagraph"/>
        <w:numPr>
          <w:ilvl w:val="0"/>
          <w:numId w:val="4"/>
        </w:numPr>
        <w:bidi/>
        <w:spacing w:before="100" w:beforeAutospacing="1" w:after="100" w:afterAutospacing="1"/>
        <w:rPr>
          <w:rFonts w:ascii="Simplified Arabic" w:hAnsi="Simplified Arabic" w:cs="Simplified Arabic"/>
          <w:sz w:val="28"/>
          <w:szCs w:val="28"/>
        </w:rPr>
      </w:pPr>
      <w:r w:rsidRPr="008C6B64">
        <w:rPr>
          <w:rFonts w:ascii="Simplified Arabic" w:hAnsi="Simplified Arabic" w:cs="Simplified Arabic"/>
          <w:sz w:val="28"/>
          <w:szCs w:val="28"/>
          <w:rtl/>
        </w:rPr>
        <w:t>من يستطيع مساعدتي في حل مشكلات إدارة البيانات؟</w:t>
      </w:r>
    </w:p>
    <w:p w14:paraId="7A4D1CF9" w14:textId="2478B396" w:rsidR="0059081F" w:rsidRPr="008C6B64" w:rsidRDefault="0059081F" w:rsidP="0059081F">
      <w:pPr>
        <w:pStyle w:val="ListParagraph"/>
        <w:bidi/>
        <w:spacing w:before="100" w:beforeAutospacing="1" w:after="100" w:afterAutospacing="1"/>
        <w:ind w:left="1430"/>
        <w:jc w:val="center"/>
        <w:rPr>
          <w:rFonts w:ascii="Simplified Arabic" w:hAnsi="Simplified Arabic" w:cs="Simplified Arabic"/>
          <w:sz w:val="28"/>
          <w:szCs w:val="28"/>
        </w:rPr>
      </w:pPr>
      <w:r>
        <w:rPr>
          <w:rFonts w:ascii="Simplified Arabic" w:hAnsi="Simplified Arabic" w:cs="Simplified Arabic"/>
          <w:sz w:val="28"/>
          <w:szCs w:val="28"/>
        </w:rPr>
        <w:t>……………………………………………………………..</w:t>
      </w:r>
    </w:p>
    <w:sectPr w:rsidR="0059081F" w:rsidRPr="008C6B64" w:rsidSect="00FC2174">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6D311" w14:textId="77777777" w:rsidR="003B00FF" w:rsidRDefault="003B00FF" w:rsidP="008C6B64">
      <w:r>
        <w:separator/>
      </w:r>
    </w:p>
  </w:endnote>
  <w:endnote w:type="continuationSeparator" w:id="0">
    <w:p w14:paraId="119CF160" w14:textId="77777777" w:rsidR="003B00FF" w:rsidRDefault="003B00FF" w:rsidP="008C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63553"/>
      <w:docPartObj>
        <w:docPartGallery w:val="Page Numbers (Bottom of Page)"/>
        <w:docPartUnique/>
      </w:docPartObj>
    </w:sdtPr>
    <w:sdtEndPr>
      <w:rPr>
        <w:noProof/>
      </w:rPr>
    </w:sdtEndPr>
    <w:sdtContent>
      <w:p w14:paraId="3A6170EF" w14:textId="0B1E7EFC" w:rsidR="008C6B64" w:rsidRDefault="008C6B64">
        <w:pPr>
          <w:pStyle w:val="Footer"/>
          <w:jc w:val="center"/>
        </w:pPr>
        <w:r>
          <w:fldChar w:fldCharType="begin"/>
        </w:r>
        <w:r>
          <w:instrText xml:space="preserve"> PAGE   \* MERGEFORMAT </w:instrText>
        </w:r>
        <w:r>
          <w:fldChar w:fldCharType="separate"/>
        </w:r>
        <w:r w:rsidR="00895226">
          <w:rPr>
            <w:noProof/>
          </w:rPr>
          <w:t>7</w:t>
        </w:r>
        <w:r>
          <w:rPr>
            <w:noProof/>
          </w:rPr>
          <w:fldChar w:fldCharType="end"/>
        </w:r>
      </w:p>
    </w:sdtContent>
  </w:sdt>
  <w:p w14:paraId="4AB842B6" w14:textId="77777777" w:rsidR="008C6B64" w:rsidRDefault="008C6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D387E" w14:textId="77777777" w:rsidR="003B00FF" w:rsidRDefault="003B00FF" w:rsidP="008C6B64">
      <w:r>
        <w:separator/>
      </w:r>
    </w:p>
  </w:footnote>
  <w:footnote w:type="continuationSeparator" w:id="0">
    <w:p w14:paraId="152C1FB8" w14:textId="77777777" w:rsidR="003B00FF" w:rsidRDefault="003B00FF" w:rsidP="008C6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9E7"/>
    <w:multiLevelType w:val="hybridMultilevel"/>
    <w:tmpl w:val="D88AA18C"/>
    <w:lvl w:ilvl="0" w:tplc="04090001">
      <w:start w:val="1"/>
      <w:numFmt w:val="bullet"/>
      <w:lvlText w:val=""/>
      <w:lvlJc w:val="left"/>
      <w:pPr>
        <w:ind w:left="1125" w:hanging="360"/>
      </w:pPr>
      <w:rPr>
        <w:rFonts w:ascii="Symbol" w:hAnsi="Symbol" w:hint="default"/>
        <w:lang w:bidi="ar-SA"/>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15DA712B"/>
    <w:multiLevelType w:val="hybridMultilevel"/>
    <w:tmpl w:val="6F20940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nsid w:val="1A83449B"/>
    <w:multiLevelType w:val="hybridMultilevel"/>
    <w:tmpl w:val="41DA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AE3F4B"/>
    <w:multiLevelType w:val="hybridMultilevel"/>
    <w:tmpl w:val="AD3C871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74"/>
    <w:rsid w:val="000229C6"/>
    <w:rsid w:val="0008412E"/>
    <w:rsid w:val="000A4EEA"/>
    <w:rsid w:val="000B7789"/>
    <w:rsid w:val="000E0A1F"/>
    <w:rsid w:val="000E6400"/>
    <w:rsid w:val="00106EDB"/>
    <w:rsid w:val="00143131"/>
    <w:rsid w:val="001A0553"/>
    <w:rsid w:val="001F7960"/>
    <w:rsid w:val="00203C6A"/>
    <w:rsid w:val="00216E12"/>
    <w:rsid w:val="0023240A"/>
    <w:rsid w:val="00235F2A"/>
    <w:rsid w:val="00241845"/>
    <w:rsid w:val="002444A6"/>
    <w:rsid w:val="00266DA7"/>
    <w:rsid w:val="00271437"/>
    <w:rsid w:val="002A2862"/>
    <w:rsid w:val="002B6C0E"/>
    <w:rsid w:val="002E40A0"/>
    <w:rsid w:val="00303C13"/>
    <w:rsid w:val="00323C84"/>
    <w:rsid w:val="003B00FF"/>
    <w:rsid w:val="003E5914"/>
    <w:rsid w:val="003F3F7F"/>
    <w:rsid w:val="0042244F"/>
    <w:rsid w:val="00431E43"/>
    <w:rsid w:val="004649B1"/>
    <w:rsid w:val="004A2E81"/>
    <w:rsid w:val="004B0465"/>
    <w:rsid w:val="0055268D"/>
    <w:rsid w:val="00553FB7"/>
    <w:rsid w:val="005561B8"/>
    <w:rsid w:val="005635BF"/>
    <w:rsid w:val="00581848"/>
    <w:rsid w:val="0059081F"/>
    <w:rsid w:val="005A1C2C"/>
    <w:rsid w:val="005A38D6"/>
    <w:rsid w:val="005C57C5"/>
    <w:rsid w:val="006340F7"/>
    <w:rsid w:val="0069204D"/>
    <w:rsid w:val="00693F3C"/>
    <w:rsid w:val="006C3892"/>
    <w:rsid w:val="00716F43"/>
    <w:rsid w:val="007403CF"/>
    <w:rsid w:val="00771631"/>
    <w:rsid w:val="00784FEE"/>
    <w:rsid w:val="007A5C04"/>
    <w:rsid w:val="008245E7"/>
    <w:rsid w:val="008255BE"/>
    <w:rsid w:val="0084635E"/>
    <w:rsid w:val="00892E43"/>
    <w:rsid w:val="00895226"/>
    <w:rsid w:val="008C456F"/>
    <w:rsid w:val="008C6B64"/>
    <w:rsid w:val="008D0F75"/>
    <w:rsid w:val="00925525"/>
    <w:rsid w:val="00976D6A"/>
    <w:rsid w:val="009E2CB9"/>
    <w:rsid w:val="00A001D7"/>
    <w:rsid w:val="00A37381"/>
    <w:rsid w:val="00AB09FD"/>
    <w:rsid w:val="00AC4304"/>
    <w:rsid w:val="00AF44CF"/>
    <w:rsid w:val="00B64F16"/>
    <w:rsid w:val="00B82B50"/>
    <w:rsid w:val="00BA7F5E"/>
    <w:rsid w:val="00BD4C1E"/>
    <w:rsid w:val="00C023C4"/>
    <w:rsid w:val="00C04FA8"/>
    <w:rsid w:val="00C15764"/>
    <w:rsid w:val="00C33800"/>
    <w:rsid w:val="00CA4783"/>
    <w:rsid w:val="00CD6FCD"/>
    <w:rsid w:val="00D04BFC"/>
    <w:rsid w:val="00D25CDB"/>
    <w:rsid w:val="00D70913"/>
    <w:rsid w:val="00D8268E"/>
    <w:rsid w:val="00D909C0"/>
    <w:rsid w:val="00D972BA"/>
    <w:rsid w:val="00E11A70"/>
    <w:rsid w:val="00E211D3"/>
    <w:rsid w:val="00E254C2"/>
    <w:rsid w:val="00E4060A"/>
    <w:rsid w:val="00E87D26"/>
    <w:rsid w:val="00EF6396"/>
    <w:rsid w:val="00FC2174"/>
    <w:rsid w:val="00FF36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6FFE"/>
  <w15:docId w15:val="{D16DE248-D27D-4788-9D99-80CB1142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74"/>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174"/>
    <w:pPr>
      <w:spacing w:before="100" w:beforeAutospacing="1" w:after="100" w:afterAutospacing="1"/>
    </w:pPr>
  </w:style>
  <w:style w:type="character" w:styleId="Hyperlink">
    <w:name w:val="Hyperlink"/>
    <w:basedOn w:val="DefaultParagraphFont"/>
    <w:uiPriority w:val="99"/>
    <w:rsid w:val="00FC2174"/>
    <w:rPr>
      <w:rFonts w:cs="Times New Roman"/>
      <w:color w:val="0000FF"/>
      <w:u w:val="single"/>
    </w:rPr>
  </w:style>
  <w:style w:type="paragraph" w:styleId="ListParagraph">
    <w:name w:val="List Paragraph"/>
    <w:basedOn w:val="Normal"/>
    <w:uiPriority w:val="99"/>
    <w:qFormat/>
    <w:rsid w:val="00FC2174"/>
    <w:pPr>
      <w:ind w:left="720"/>
      <w:contextualSpacing/>
    </w:pPr>
    <w:rPr>
      <w:rFonts w:ascii="Calibri" w:eastAsia="Calibri" w:hAnsi="Calibri"/>
      <w:sz w:val="22"/>
      <w:szCs w:val="22"/>
      <w:lang w:eastAsia="en-US"/>
    </w:rPr>
  </w:style>
  <w:style w:type="paragraph" w:styleId="PlainText">
    <w:name w:val="Plain Text"/>
    <w:basedOn w:val="Normal"/>
    <w:link w:val="PlainTextChar"/>
    <w:uiPriority w:val="99"/>
    <w:semiHidden/>
    <w:unhideWhenUsed/>
    <w:rsid w:val="00FC2174"/>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FC2174"/>
    <w:rPr>
      <w:rFonts w:ascii="Consolas" w:hAnsi="Consolas"/>
      <w:sz w:val="21"/>
      <w:szCs w:val="21"/>
    </w:rPr>
  </w:style>
  <w:style w:type="paragraph" w:styleId="Header">
    <w:name w:val="header"/>
    <w:basedOn w:val="Normal"/>
    <w:link w:val="HeaderChar"/>
    <w:uiPriority w:val="99"/>
    <w:unhideWhenUsed/>
    <w:rsid w:val="008C6B64"/>
    <w:pPr>
      <w:tabs>
        <w:tab w:val="center" w:pos="4680"/>
        <w:tab w:val="right" w:pos="9360"/>
      </w:tabs>
    </w:pPr>
  </w:style>
  <w:style w:type="character" w:customStyle="1" w:styleId="HeaderChar">
    <w:name w:val="Header Char"/>
    <w:basedOn w:val="DefaultParagraphFont"/>
    <w:link w:val="Header"/>
    <w:uiPriority w:val="99"/>
    <w:rsid w:val="008C6B64"/>
    <w:rPr>
      <w:rFonts w:ascii="Times New Roman" w:hAnsi="Times New Roman" w:cs="Times New Roman"/>
      <w:sz w:val="24"/>
      <w:szCs w:val="24"/>
      <w:lang w:eastAsia="en-GB"/>
    </w:rPr>
  </w:style>
  <w:style w:type="paragraph" w:styleId="Footer">
    <w:name w:val="footer"/>
    <w:basedOn w:val="Normal"/>
    <w:link w:val="FooterChar"/>
    <w:uiPriority w:val="99"/>
    <w:unhideWhenUsed/>
    <w:rsid w:val="008C6B64"/>
    <w:pPr>
      <w:tabs>
        <w:tab w:val="center" w:pos="4680"/>
        <w:tab w:val="right" w:pos="9360"/>
      </w:tabs>
    </w:pPr>
  </w:style>
  <w:style w:type="character" w:customStyle="1" w:styleId="FooterChar">
    <w:name w:val="Footer Char"/>
    <w:basedOn w:val="DefaultParagraphFont"/>
    <w:link w:val="Footer"/>
    <w:uiPriority w:val="99"/>
    <w:rsid w:val="008C6B64"/>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datamanagement" TargetMode="External"/><Relationship Id="rId3" Type="http://schemas.openxmlformats.org/officeDocument/2006/relationships/settings" Target="settings.xml"/><Relationship Id="rId7" Type="http://schemas.openxmlformats.org/officeDocument/2006/relationships/hyperlink" Target="http://www.gla.ac.uk/research/aimsassessmentandpolicies/our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la.ac.uk/services/datamanagement/who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jd162a</dc:creator>
  <cp:lastModifiedBy>lamees shalash</cp:lastModifiedBy>
  <cp:revision>67</cp:revision>
  <dcterms:created xsi:type="dcterms:W3CDTF">2017-09-04T12:19:00Z</dcterms:created>
  <dcterms:modified xsi:type="dcterms:W3CDTF">2018-05-22T11:07:00Z</dcterms:modified>
</cp:coreProperties>
</file>