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7A9" w14:textId="77777777" w:rsidR="004A7C68" w:rsidRPr="00473C88" w:rsidRDefault="004A7C68" w:rsidP="0006471C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صحيفة تقويم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نهائي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بحث علمي</w:t>
      </w:r>
    </w:p>
    <w:p w14:paraId="1451BC6F" w14:textId="77777777" w:rsidR="004A7C68" w:rsidRPr="00473C88" w:rsidRDefault="004A7C68" w:rsidP="004A7C68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</w:rPr>
        <w:t>Research Peer Review &amp; Evaluation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510"/>
        <w:gridCol w:w="3510"/>
        <w:gridCol w:w="1890"/>
      </w:tblGrid>
      <w:tr w:rsidR="0075268D" w:rsidRPr="00473C88" w14:paraId="75DA4020" w14:textId="77777777" w:rsidTr="000E3494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1EB6A03B" w14:textId="77777777" w:rsidR="0075268D" w:rsidRPr="00473C88" w:rsidRDefault="0075268D" w:rsidP="000E349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First: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5F2DA9D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أولاً: بيانات أولية</w:t>
            </w:r>
          </w:p>
        </w:tc>
      </w:tr>
      <w:tr w:rsidR="007545A9" w:rsidRPr="00473C88" w14:paraId="0137AEA1" w14:textId="77777777" w:rsidTr="002D64CD">
        <w:trPr>
          <w:trHeight w:val="284"/>
          <w:jc w:val="center"/>
        </w:trPr>
        <w:tc>
          <w:tcPr>
            <w:tcW w:w="10885" w:type="dxa"/>
            <w:gridSpan w:val="4"/>
            <w:vAlign w:val="center"/>
          </w:tcPr>
          <w:p w14:paraId="7B763762" w14:textId="50446FDF" w:rsidR="007545A9" w:rsidRPr="007545A9" w:rsidRDefault="007545A9" w:rsidP="007545A9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sz w:val="26"/>
                <w:szCs w:val="26"/>
              </w:rPr>
              <w:t>Research Title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473C8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البحث</w:t>
            </w:r>
          </w:p>
        </w:tc>
      </w:tr>
      <w:tr w:rsidR="0075268D" w:rsidRPr="00473C88" w14:paraId="516296C8" w14:textId="77777777" w:rsidTr="000E3494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50330C10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6F9AF750" w14:textId="77777777" w:rsidTr="000E3494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B36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789AD313" w14:textId="77777777" w:rsidTr="000E3494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270EA9F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2FC7649C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66A06D25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field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81E5A" w14:textId="77777777" w:rsidR="0075268D" w:rsidRPr="00473C88" w:rsidRDefault="0075268D" w:rsidP="000E349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8012A7B" w14:textId="2EC4B25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ـال البــــحــــ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ــــــــث</w:t>
            </w:r>
          </w:p>
        </w:tc>
      </w:tr>
      <w:tr w:rsidR="0075268D" w:rsidRPr="00473C88" w14:paraId="74CE9F62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0F6B89CB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No.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1F169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18E7199F" w14:textId="0502FC22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البـــ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ـحـــــــ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ـــــث</w:t>
            </w:r>
          </w:p>
        </w:tc>
      </w:tr>
    </w:tbl>
    <w:p w14:paraId="35C55C67" w14:textId="77777777" w:rsidR="0075268D" w:rsidRPr="00473C88" w:rsidRDefault="0075268D" w:rsidP="0075268D">
      <w:pPr>
        <w:tabs>
          <w:tab w:val="left" w:pos="5746"/>
        </w:tabs>
        <w:rPr>
          <w:rFonts w:ascii="Simplified Arabic" w:hAnsi="Simplified Arabic" w:cs="Simplified Arabic"/>
          <w:sz w:val="4"/>
          <w:szCs w:val="4"/>
          <w:rtl/>
        </w:rPr>
      </w:pPr>
      <w:r w:rsidRPr="00473C88">
        <w:rPr>
          <w:rFonts w:ascii="Simplified Arabic" w:hAnsi="Simplified Arabic" w:cs="Simplified Arabic"/>
          <w:sz w:val="4"/>
          <w:szCs w:val="4"/>
        </w:rPr>
        <w:tab/>
      </w:r>
      <w:r w:rsidRPr="00473C88">
        <w:rPr>
          <w:rFonts w:ascii="Simplified Arabic" w:hAnsi="Simplified Arabic" w:cs="Simplified Arabic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49"/>
        <w:gridCol w:w="3214"/>
        <w:gridCol w:w="3292"/>
        <w:gridCol w:w="540"/>
        <w:gridCol w:w="854"/>
        <w:gridCol w:w="1036"/>
      </w:tblGrid>
      <w:tr w:rsidR="0075268D" w:rsidRPr="00473C88" w14:paraId="1261BD26" w14:textId="77777777" w:rsidTr="007C7E98">
        <w:trPr>
          <w:trHeight w:val="284"/>
          <w:jc w:val="center"/>
        </w:trPr>
        <w:tc>
          <w:tcPr>
            <w:tcW w:w="5163" w:type="dxa"/>
            <w:gridSpan w:val="2"/>
            <w:shd w:val="pct10" w:color="auto" w:fill="auto"/>
            <w:vAlign w:val="center"/>
          </w:tcPr>
          <w:p w14:paraId="6F76A12C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Second: Data of the Referee</w:t>
            </w:r>
          </w:p>
        </w:tc>
        <w:tc>
          <w:tcPr>
            <w:tcW w:w="5722" w:type="dxa"/>
            <w:gridSpan w:val="4"/>
            <w:shd w:val="pct10" w:color="auto" w:fill="auto"/>
          </w:tcPr>
          <w:p w14:paraId="3512194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ثانياً: بيانات ال</w:t>
            </w:r>
            <w:r w:rsidR="00CE04BF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مقوم</w:t>
            </w:r>
          </w:p>
        </w:tc>
      </w:tr>
      <w:tr w:rsidR="0075268D" w:rsidRPr="00473C88" w14:paraId="4FFFE85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A21F4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Full Name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4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D09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82E108" w14:textId="3C46344B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الاســـ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ـــم الربـ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ــــاعــــــ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ـي</w:t>
            </w:r>
          </w:p>
        </w:tc>
      </w:tr>
      <w:tr w:rsidR="0075268D" w:rsidRPr="00473C88" w14:paraId="4DC257E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0415F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Academic Rank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9A19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CA0F4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76B75" w14:textId="44EE9A7C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الــــرتبــــــــة الـعـلمـيـــــ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ــة</w:t>
            </w:r>
          </w:p>
        </w:tc>
      </w:tr>
      <w:tr w:rsidR="00A6721D" w:rsidRPr="007502EE" w14:paraId="643E9E41" w14:textId="46BF81E3" w:rsidTr="000A27A9">
        <w:trPr>
          <w:trHeight w:val="125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D7B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Discipline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A540E" w14:textId="77777777" w:rsidR="00A6721D" w:rsidRPr="00473C88" w:rsidRDefault="00A6721D" w:rsidP="007502E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478F59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349B0" w14:textId="13468EC8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ـعـــــ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ام </w:t>
            </w:r>
          </w:p>
        </w:tc>
        <w:tc>
          <w:tcPr>
            <w:tcW w:w="103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E6C498" w14:textId="611D024F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التـــخصص</w:t>
            </w:r>
          </w:p>
        </w:tc>
      </w:tr>
      <w:tr w:rsidR="00A6721D" w:rsidRPr="00473C88" w14:paraId="347149D7" w14:textId="72110C9D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4A221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Specialization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ABD93" w14:textId="77777777" w:rsidR="00A6721D" w:rsidRPr="00473C88" w:rsidRDefault="00A6721D" w:rsidP="000E3494">
            <w:pPr>
              <w:tabs>
                <w:tab w:val="left" w:pos="2697"/>
              </w:tabs>
              <w:ind w:left="784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17757C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030204" w14:textId="7947B02D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الدق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03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DC62B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5268D" w:rsidRPr="00473C88" w14:paraId="78213E7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2A96A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Workplace 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E2141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2A13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39BD55" w14:textId="0F71386F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مــــكـــ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ان الـــعـمــــ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ـــل </w:t>
            </w:r>
          </w:p>
        </w:tc>
      </w:tr>
      <w:tr w:rsidR="0075268D" w:rsidRPr="00473C88" w14:paraId="3A80F124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6569B7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Country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956448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4C69F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47889" w14:textId="3667E818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الـــــــــــــــــــــــــــــــدولـــــــــــــــة</w:t>
            </w:r>
          </w:p>
        </w:tc>
      </w:tr>
      <w:tr w:rsidR="0075268D" w:rsidRPr="00473C88" w14:paraId="7C8ECA5B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FD5F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Mobile No.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FF6B7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894B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الــنــقـــــــــــــــــــال</w:t>
            </w:r>
          </w:p>
        </w:tc>
      </w:tr>
      <w:tr w:rsidR="0075268D" w:rsidRPr="00473C88" w14:paraId="64445A4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61201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E-Mail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571A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356C4" w14:textId="01AFEE9A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البـــــري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د الإلكت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رونـــ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</w:tr>
      <w:tr w:rsidR="0075268D" w:rsidRPr="00473C88" w14:paraId="05BBDDF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7E455" w14:textId="77777777" w:rsidR="0075268D" w:rsidRPr="00473C88" w:rsidRDefault="002C226C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</w:t>
            </w:r>
            <w:r w:rsidR="0075268D" w:rsidRPr="00473C88">
              <w:rPr>
                <w:rFonts w:ascii="Simplified Arabic" w:hAnsi="Simplified Arabic" w:cs="Simplified Arabic"/>
                <w:b/>
                <w:bCs/>
              </w:rPr>
              <w:t>raduated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From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4D7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1CD8F3" w14:textId="70F9322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امع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ة الت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 تخرج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ت م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</w:p>
        </w:tc>
      </w:tr>
      <w:tr w:rsidR="0075268D" w:rsidRPr="00473C88" w14:paraId="7151882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FE231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Bank Name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3CE2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5DBA" w14:textId="0BAD6187" w:rsidR="0075268D" w:rsidRPr="00473C88" w:rsidRDefault="0075268D" w:rsidP="0075268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 ال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</w:t>
            </w:r>
          </w:p>
        </w:tc>
      </w:tr>
      <w:tr w:rsidR="0075268D" w:rsidRPr="00473C88" w14:paraId="359F36BA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21DDB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IBAN</w:t>
            </w:r>
            <w:r w:rsidR="00EB6FCB" w:rsidRPr="00473C88">
              <w:rPr>
                <w:rFonts w:ascii="Simplified Arabic" w:hAnsi="Simplified Arabic" w:cs="Simplified Arabic"/>
                <w:b/>
                <w:bCs/>
              </w:rPr>
              <w:t xml:space="preserve"> Number 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4FFA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8CF23" w14:textId="77777777" w:rsidR="0075268D" w:rsidRPr="00473C88" w:rsidRDefault="0075268D" w:rsidP="00EB6FC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الحساب الدولي (</w:t>
            </w:r>
            <w:r w:rsidRPr="00473C88">
              <w:rPr>
                <w:rFonts w:ascii="Simplified Arabic" w:hAnsi="Simplified Arabic" w:cs="Simplified Arabic"/>
                <w:b/>
                <w:bCs/>
                <w:lang w:bidi="ar-JO"/>
              </w:rPr>
              <w:t>IBAN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</w:tr>
    </w:tbl>
    <w:p w14:paraId="380347B6" w14:textId="77777777" w:rsidR="0075268D" w:rsidRPr="0047588E" w:rsidRDefault="0075268D" w:rsidP="004A7C68">
      <w:pPr>
        <w:jc w:val="center"/>
        <w:rPr>
          <w:rFonts w:ascii="Simplified Arabic" w:hAnsi="Simplified Arabic" w:cs="Simplified Arabic"/>
          <w:sz w:val="6"/>
          <w:szCs w:val="6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32"/>
        <w:gridCol w:w="5863"/>
        <w:gridCol w:w="4348"/>
        <w:gridCol w:w="368"/>
      </w:tblGrid>
      <w:tr w:rsidR="007219A2" w:rsidRPr="00473C88" w14:paraId="57FC214D" w14:textId="77777777" w:rsidTr="00AA0588">
        <w:trPr>
          <w:trHeight w:val="284"/>
          <w:jc w:val="center"/>
        </w:trPr>
        <w:tc>
          <w:tcPr>
            <w:tcW w:w="6295" w:type="dxa"/>
            <w:gridSpan w:val="2"/>
            <w:shd w:val="pct10" w:color="auto" w:fill="auto"/>
            <w:vAlign w:val="center"/>
          </w:tcPr>
          <w:p w14:paraId="70E2F3DF" w14:textId="77777777" w:rsidR="007219A2" w:rsidRPr="00473C88" w:rsidRDefault="007219A2" w:rsidP="007219A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Third: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Research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Evaluation Elements  </w:t>
            </w:r>
            <w:r w:rsidRPr="00473C88">
              <w:rPr>
                <w:rFonts w:ascii="Simplified Arabic" w:hAnsi="Simplified Arabic" w:cs="Simplified Arabic"/>
                <w:b/>
                <w:bCs/>
                <w:color w:val="FF0000"/>
              </w:rPr>
              <w:t xml:space="preserve"> 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      </w:t>
            </w:r>
          </w:p>
        </w:tc>
        <w:tc>
          <w:tcPr>
            <w:tcW w:w="4716" w:type="dxa"/>
            <w:gridSpan w:val="2"/>
            <w:shd w:val="pct10" w:color="auto" w:fill="auto"/>
          </w:tcPr>
          <w:p w14:paraId="4DB29B49" w14:textId="77777777" w:rsidR="007219A2" w:rsidRPr="00473C88" w:rsidRDefault="007219A2" w:rsidP="007219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ثالثاً: عناصر تقويم البحث</w:t>
            </w:r>
          </w:p>
        </w:tc>
      </w:tr>
      <w:tr w:rsidR="007219A2" w:rsidRPr="00473C88" w14:paraId="75851D26" w14:textId="77777777" w:rsidTr="00AA0588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966262" w14:textId="77777777" w:rsidR="007219A2" w:rsidRPr="00473C88" w:rsidRDefault="007219A2" w:rsidP="00AD4F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A493A84" w14:textId="77777777" w:rsidR="007219A2" w:rsidRPr="00473C88" w:rsidRDefault="007219A2" w:rsidP="007219A2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Research originality &amp; contribution to the discipline   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656CFF8" w14:textId="77777777" w:rsidR="007219A2" w:rsidRPr="00473C88" w:rsidRDefault="007219A2" w:rsidP="007219A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أصالة البحث ومدى إضافته إلى مجال التخصص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7513CB" w14:textId="77777777" w:rsidR="007219A2" w:rsidRPr="00473C88" w:rsidRDefault="007219A2" w:rsidP="007219A2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7219A2" w:rsidRPr="00473C88" w14:paraId="6290172B" w14:textId="77777777" w:rsidTr="0050596E">
        <w:trPr>
          <w:trHeight w:val="350"/>
          <w:jc w:val="center"/>
        </w:trPr>
        <w:tc>
          <w:tcPr>
            <w:tcW w:w="110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C22CF" w14:textId="77777777" w:rsidR="007219A2" w:rsidRPr="00473C88" w:rsidRDefault="007219A2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3F50C125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C0C2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0149A314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E8D26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43CF7469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1F98E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31088D88" w14:textId="77777777" w:rsidR="005E1583" w:rsidRPr="0047588E" w:rsidRDefault="005E1583" w:rsidP="0047588E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  <w:rtl/>
        </w:rPr>
        <w:t>ملاحظة:</w:t>
      </w: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يستحسن إضافة أية ملحوظات يجد </w:t>
      </w:r>
      <w:r w:rsidR="00CE04BF"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المقوم</w:t>
      </w: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حاجة إلى ذكرها </w:t>
      </w:r>
      <w:r w:rsidR="00CE04BF"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ضمن التقرير المرفق</w:t>
      </w: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، مع مراعاة ضرورة استيفاء النموذج كاملاً.</w:t>
      </w:r>
    </w:p>
    <w:p w14:paraId="302A56CD" w14:textId="77777777" w:rsidR="005E1583" w:rsidRPr="0047588E" w:rsidRDefault="005E1583" w:rsidP="0047588E">
      <w:pPr>
        <w:bidi/>
        <w:ind w:left="84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</w:rPr>
        <w:t>Important Note:</w:t>
      </w:r>
      <w:r w:rsidRPr="0047588E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 xml:space="preserve"> This form should be completed in full. Additional comments may be added or attached.</w:t>
      </w:r>
    </w:p>
    <w:p w14:paraId="2AE4C64F" w14:textId="77777777" w:rsidR="00A5646E" w:rsidRPr="00473C88" w:rsidRDefault="00A5646E" w:rsidP="005E1583">
      <w:pPr>
        <w:rPr>
          <w:rFonts w:ascii="Simplified Arabic" w:hAnsi="Simplified Arabic" w:cs="Simplified Arabic"/>
          <w:sz w:val="8"/>
          <w:szCs w:val="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128"/>
        <w:gridCol w:w="475"/>
        <w:gridCol w:w="545"/>
        <w:gridCol w:w="510"/>
        <w:gridCol w:w="567"/>
        <w:gridCol w:w="464"/>
        <w:gridCol w:w="1131"/>
        <w:gridCol w:w="1195"/>
        <w:gridCol w:w="1530"/>
        <w:gridCol w:w="2070"/>
        <w:gridCol w:w="396"/>
      </w:tblGrid>
      <w:tr w:rsidR="00A5646E" w:rsidRPr="00473C88" w14:paraId="7EDD2118" w14:textId="77777777" w:rsidTr="00582DBA">
        <w:trPr>
          <w:trHeight w:val="284"/>
          <w:jc w:val="center"/>
        </w:trPr>
        <w:tc>
          <w:tcPr>
            <w:tcW w:w="5820" w:type="dxa"/>
            <w:gridSpan w:val="7"/>
            <w:shd w:val="pct10" w:color="auto" w:fill="auto"/>
            <w:vAlign w:val="center"/>
          </w:tcPr>
          <w:p w14:paraId="25989925" w14:textId="4FDFBE2C" w:rsidR="00A5646E" w:rsidRPr="00473C88" w:rsidRDefault="00A5646E" w:rsidP="00BA3C77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Fourth: Research Rating  </w:t>
            </w:r>
          </w:p>
        </w:tc>
        <w:tc>
          <w:tcPr>
            <w:tcW w:w="5191" w:type="dxa"/>
            <w:gridSpan w:val="4"/>
            <w:shd w:val="pct10" w:color="auto" w:fill="auto"/>
          </w:tcPr>
          <w:p w14:paraId="6A37EF1D" w14:textId="77777777" w:rsidR="00A5646E" w:rsidRPr="00473C88" w:rsidRDefault="00A5646E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رابعاً: تقدير عام للبحث  </w:t>
            </w:r>
          </w:p>
        </w:tc>
      </w:tr>
      <w:tr w:rsidR="00A5646E" w:rsidRPr="00473C88" w14:paraId="1066989B" w14:textId="77777777" w:rsidTr="00B021E5">
        <w:trPr>
          <w:trHeight w:val="284"/>
          <w:jc w:val="center"/>
        </w:trPr>
        <w:tc>
          <w:tcPr>
            <w:tcW w:w="11011" w:type="dxa"/>
            <w:gridSpan w:val="11"/>
            <w:shd w:val="clear" w:color="auto" w:fill="auto"/>
            <w:vAlign w:val="center"/>
          </w:tcPr>
          <w:p w14:paraId="044B95B3" w14:textId="77777777" w:rsidR="00A5646E" w:rsidRPr="00473C88" w:rsidRDefault="00A5646E" w:rsidP="00582DB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يرجى معرفة ان الأرقام تمثل الدرجا</w:t>
            </w:r>
            <w:r w:rsidR="004538BF" w:rsidRPr="00473C88">
              <w:rPr>
                <w:rFonts w:ascii="Simplified Arabic" w:hAnsi="Simplified Arabic" w:cs="Simplified Arabic"/>
                <w:b/>
                <w:bCs/>
                <w:rtl/>
              </w:rPr>
              <w:t>ت وفق التقديرات المبينة إلى جانب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كل منها، برجاء وضع دائرة حول الدرجة المناسبة</w:t>
            </w:r>
          </w:p>
          <w:p w14:paraId="62BAB0CB" w14:textId="77777777" w:rsidR="00A5646E" w:rsidRPr="00473C88" w:rsidRDefault="00A5646E" w:rsidP="00582D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Using the following 5-point scale, please circle the answer for each item</w:t>
            </w:r>
          </w:p>
          <w:p w14:paraId="2F1D4180" w14:textId="77777777" w:rsidR="00A5646E" w:rsidRPr="00473C88" w:rsidRDefault="00A5646E" w:rsidP="00F5582E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1. ضعيف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Poor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2. مقبول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Fair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3. جيد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4. جيد جداً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Very 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5. ممتاز(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Excellent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582DBA" w:rsidRPr="00473C88" w14:paraId="683846FE" w14:textId="77777777" w:rsidTr="00582DBA">
        <w:trPr>
          <w:trHeight w:val="284"/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2243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ملاحظات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Notes</w:t>
            </w:r>
          </w:p>
        </w:tc>
        <w:tc>
          <w:tcPr>
            <w:tcW w:w="25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47C5" w14:textId="77777777" w:rsidR="00582DBA" w:rsidRPr="00473C88" w:rsidRDefault="00582DBA" w:rsidP="00582DB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التقييم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Rating</w:t>
            </w:r>
          </w:p>
        </w:tc>
        <w:tc>
          <w:tcPr>
            <w:tcW w:w="63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D5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عناصر التقييم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Assessment Elements</w:t>
            </w:r>
          </w:p>
        </w:tc>
      </w:tr>
      <w:tr w:rsidR="00582DBA" w:rsidRPr="00473C88" w14:paraId="1002F67E" w14:textId="77777777" w:rsidTr="003C1142">
        <w:trPr>
          <w:trHeight w:val="284"/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087C74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437C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178C19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0A88E82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FEF56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3D957A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632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9C3DF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43383" w:rsidRPr="00473C88" w14:paraId="7EC84A0A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CB7029C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BF568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3295B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A63591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1DC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4E8EDA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5CB4990" w14:textId="351A65DB" w:rsidR="00752C90" w:rsidRPr="00473C88" w:rsidRDefault="00752C90" w:rsidP="00E34C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أصالة البحث وأهمية الموضوع</w:t>
            </w:r>
            <w:r w:rsidR="00E34CCE" w:rsidRPr="00473C88">
              <w:rPr>
                <w:rFonts w:ascii="Simplified Arabic" w:hAnsi="Simplified Arabic" w:cs="Simplified Arabic"/>
              </w:rPr>
              <w:tab/>
            </w:r>
            <w:r w:rsidR="00940032">
              <w:rPr>
                <w:rFonts w:ascii="Simplified Arabic" w:hAnsi="Simplified Arabic" w:cs="Simplified Arabic"/>
              </w:rPr>
              <w:t xml:space="preserve">  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="00E34CCE" w:rsidRPr="00473C88">
              <w:rPr>
                <w:rFonts w:ascii="Simplified Arabic" w:hAnsi="Simplified Arabic" w:cs="Simplified Arabic"/>
              </w:rPr>
              <w:t xml:space="preserve">Originality and </w:t>
            </w:r>
            <w:r w:rsidRPr="00473C88">
              <w:rPr>
                <w:rFonts w:ascii="Simplified Arabic" w:hAnsi="Simplified Arabic" w:cs="Simplified Arabic"/>
              </w:rPr>
              <w:t>Contribution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2D209A1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rPr>
                <w:rFonts w:ascii="Simplified Arabic" w:hAnsi="Simplified Arabic" w:cs="Simplified Arabic"/>
                <w:rtl/>
              </w:rPr>
            </w:pPr>
          </w:p>
        </w:tc>
      </w:tr>
      <w:tr w:rsidR="00EB3CBA" w:rsidRPr="00473C88" w14:paraId="6AB190EF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64CD58D8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63002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FC98E4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2265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5A4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F7E2AB7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639A684" w14:textId="0355D7F1" w:rsidR="00752C90" w:rsidRPr="00473C88" w:rsidRDefault="00643383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منهجية البحث</w:t>
            </w:r>
            <w:r w:rsidRPr="00473C88">
              <w:rPr>
                <w:rFonts w:ascii="Simplified Arabic" w:hAnsi="Simplified Arabic" w:cs="Simplified Arabic"/>
              </w:rPr>
              <w:t>Methodology</w:t>
            </w:r>
            <w:r w:rsidR="00940032">
              <w:rPr>
                <w:rFonts w:ascii="Simplified Arabic" w:hAnsi="Simplified Arabic" w:cs="Simplified Arabic"/>
              </w:rPr>
              <w:t xml:space="preserve">                                            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CB5EF7D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0A27A9" w:rsidRPr="00473C88" w14:paraId="4754BDAB" w14:textId="77777777" w:rsidTr="000A27A9">
        <w:trPr>
          <w:trHeight w:val="827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39120AD9" w14:textId="77777777" w:rsidR="000A27A9" w:rsidRPr="00473C88" w:rsidRDefault="000A27A9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70180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4136BC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DD9CB7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1131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EA502F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3856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612C435" w14:textId="4BB319A7" w:rsidR="000A27A9" w:rsidRPr="00473C88" w:rsidRDefault="000A27A9" w:rsidP="000A27A9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The relevance of the literature review with the research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</w:rPr>
              <w:t xml:space="preserve">topic and the use of </w:t>
            </w:r>
            <w:proofErr w:type="gramStart"/>
            <w:r w:rsidRPr="00473C88">
              <w:rPr>
                <w:rFonts w:ascii="Simplified Arabic" w:hAnsi="Simplified Arabic" w:cs="Simplified Arabic"/>
              </w:rPr>
              <w:t>inclusive  recent</w:t>
            </w:r>
            <w:proofErr w:type="gramEnd"/>
            <w:r w:rsidRPr="00473C88">
              <w:rPr>
                <w:rFonts w:ascii="Simplified Arabic" w:hAnsi="Simplified Arabic" w:cs="Simplified Arabic"/>
              </w:rPr>
              <w:t xml:space="preserve"> publications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47FB2F0" w14:textId="77777777" w:rsid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استيعاب الأدبيات المرتبطة بموضوع </w:t>
            </w:r>
          </w:p>
          <w:p w14:paraId="402C33F0" w14:textId="612B4840" w:rsidR="000A27A9" w:rsidRP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البحث وحداثتها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8FE1ABD" w14:textId="40F2DD9A" w:rsidR="000A27A9" w:rsidRPr="000A27A9" w:rsidRDefault="000A27A9" w:rsidP="000A27A9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6AB0DCC5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8FD3073" w14:textId="77777777" w:rsidR="002E27C4" w:rsidRPr="00473C88" w:rsidRDefault="002E27C4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3871C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471125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D97EE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641F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7D05E9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05586E3A" w14:textId="77777777" w:rsidR="002E27C4" w:rsidRPr="00473C88" w:rsidRDefault="002E27C4" w:rsidP="004A4525">
            <w:pPr>
              <w:tabs>
                <w:tab w:val="right" w:pos="3462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النظرية</w:t>
            </w:r>
            <w:r w:rsidRPr="00473C88">
              <w:rPr>
                <w:rFonts w:ascii="Simplified Arabic" w:hAnsi="Simplified Arabic" w:cs="Simplified Arabic"/>
              </w:rPr>
              <w:t xml:space="preserve"> 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Theories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C894B7D" w14:textId="67616BF5" w:rsidR="002E27C4" w:rsidRPr="00473C88" w:rsidRDefault="002E27C4" w:rsidP="003811E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قيمة نتائج البحث</w:t>
            </w:r>
            <w:r w:rsidRPr="00473C88">
              <w:rPr>
                <w:rFonts w:ascii="Simplified Arabic" w:hAnsi="Simplified Arabic" w:cs="Simplified Arabic"/>
              </w:rPr>
              <w:t>Value of Findings</w:t>
            </w:r>
            <w:r w:rsidR="003811E9" w:rsidRPr="00473C88">
              <w:rPr>
                <w:rFonts w:ascii="Simplified Arabic" w:hAnsi="Simplified Arabic" w:cs="Simplified Arabic"/>
              </w:rPr>
              <w:t xml:space="preserve">     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A21B887" w14:textId="77777777" w:rsidR="002E27C4" w:rsidRPr="00473C88" w:rsidRDefault="002E27C4" w:rsidP="00F07BB8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581F3936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E126795" w14:textId="77777777" w:rsidR="00F07BB8" w:rsidRPr="00473C88" w:rsidRDefault="00F07BB8" w:rsidP="00F07BB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C75D4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E1106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FC0E0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0959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8E691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C631F7A" w14:textId="77777777" w:rsidR="002E27C4" w:rsidRPr="00473C88" w:rsidRDefault="002E27C4" w:rsidP="004A4525">
            <w:pPr>
              <w:tabs>
                <w:tab w:val="right" w:pos="3404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التطبيقية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 xml:space="preserve">Practice 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11BB7007" w14:textId="77777777" w:rsidR="002E27C4" w:rsidRPr="00473C88" w:rsidRDefault="002E27C4" w:rsidP="00937E84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5EC574D0" w14:textId="77777777" w:rsidR="002E27C4" w:rsidRPr="00473C88" w:rsidRDefault="002E27C4" w:rsidP="00A41912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320CE" w:rsidRPr="00473C88" w14:paraId="07C13C49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0E2AACD" w14:textId="77777777" w:rsidR="002320CE" w:rsidRPr="00473C88" w:rsidRDefault="002320CE" w:rsidP="002320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F60AD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EC9D6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5F0FA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129E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1F23E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2B0E2A1" w14:textId="346D0E39" w:rsidR="002320CE" w:rsidRPr="00473C88" w:rsidRDefault="002320CE" w:rsidP="00F07BB8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أسلوب عرض مادة البحث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="004B3040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4B3040">
              <w:rPr>
                <w:rFonts w:ascii="Simplified Arabic" w:hAnsi="Simplified Arabic" w:cs="Simplified Arabic"/>
              </w:rPr>
              <w:t xml:space="preserve"> 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Structure and Writing Style</w:t>
            </w:r>
            <w:r w:rsidR="00F07BB8" w:rsidRPr="00473C88">
              <w:rPr>
                <w:rFonts w:ascii="Simplified Arabic" w:hAnsi="Simplified Arabic" w:cs="Simplified Arabic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31D8C" w14:textId="77777777" w:rsidR="002320CE" w:rsidRPr="00473C88" w:rsidRDefault="002320CE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1B326762" w14:textId="77777777" w:rsidR="005E1583" w:rsidRPr="00AD63BA" w:rsidRDefault="005E1583" w:rsidP="00A5646E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636"/>
        <w:gridCol w:w="1637"/>
        <w:gridCol w:w="2835"/>
      </w:tblGrid>
      <w:tr w:rsidR="00356BE4" w:rsidRPr="00473C88" w14:paraId="0D9B7E3B" w14:textId="77777777" w:rsidTr="007D6F91">
        <w:trPr>
          <w:trHeight w:val="449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77B4CA2E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90 فما فوق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BD2DA9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80-89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8D9C6A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70-79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65744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60-69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3E8D7D" w14:textId="77777777" w:rsidR="00356BE4" w:rsidRPr="00473C88" w:rsidRDefault="00356BE4" w:rsidP="00356BE4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59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فأقل</w:t>
            </w:r>
            <w:proofErr w:type="gramEnd"/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CC6E0AE" w14:textId="77777777" w:rsidR="00356BE4" w:rsidRPr="00473C88" w:rsidRDefault="00356BE4" w:rsidP="007350D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العام للبحث</w:t>
            </w:r>
          </w:p>
          <w:p w14:paraId="54A65F1B" w14:textId="77777777" w:rsidR="00356BE4" w:rsidRPr="00473C88" w:rsidRDefault="00356BE4" w:rsidP="007350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Overall 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>R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esearch Rating</w:t>
            </w:r>
          </w:p>
        </w:tc>
      </w:tr>
      <w:tr w:rsidR="00356BE4" w:rsidRPr="00473C88" w14:paraId="3B74FF6C" w14:textId="77777777" w:rsidTr="007D6F91">
        <w:trPr>
          <w:trHeight w:val="620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214654BC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ممتاز</w:t>
            </w:r>
          </w:p>
          <w:p w14:paraId="222D65B9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Excellent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A4313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 جداً</w:t>
            </w:r>
          </w:p>
          <w:p w14:paraId="3001D27E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Very 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503B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</w:t>
            </w:r>
          </w:p>
          <w:p w14:paraId="629D4CF0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9D86E0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مقبول</w:t>
            </w:r>
          </w:p>
          <w:p w14:paraId="014C2A9A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Fair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0B06A6" w14:textId="77777777" w:rsidR="00356BE4" w:rsidRPr="00473C88" w:rsidRDefault="00356BE4" w:rsidP="00A61E9B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ضعيف</w:t>
            </w:r>
          </w:p>
          <w:p w14:paraId="5C0AEAB1" w14:textId="77777777" w:rsidR="00356BE4" w:rsidRPr="00473C88" w:rsidRDefault="00356BE4" w:rsidP="00A61E9B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</w:rPr>
              <w:t>Poor</w:t>
            </w:r>
          </w:p>
        </w:tc>
        <w:tc>
          <w:tcPr>
            <w:tcW w:w="2835" w:type="dxa"/>
            <w:vMerge/>
            <w:vAlign w:val="center"/>
          </w:tcPr>
          <w:p w14:paraId="29DA6C2F" w14:textId="77777777" w:rsidR="00356BE4" w:rsidRPr="00473C88" w:rsidRDefault="00356BE4" w:rsidP="00356BE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2779C7E" w14:textId="77777777" w:rsidR="001134A2" w:rsidRPr="00AD63BA" w:rsidRDefault="001134A2" w:rsidP="001134A2">
      <w:pPr>
        <w:bidi/>
        <w:ind w:left="48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bidiVisual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806"/>
        <w:gridCol w:w="1114"/>
        <w:gridCol w:w="100"/>
        <w:gridCol w:w="28"/>
        <w:gridCol w:w="1184"/>
        <w:gridCol w:w="2134"/>
        <w:gridCol w:w="2051"/>
        <w:gridCol w:w="173"/>
      </w:tblGrid>
      <w:tr w:rsidR="001134A2" w:rsidRPr="00473C88" w14:paraId="3A9A45CC" w14:textId="77777777" w:rsidTr="00920F52">
        <w:trPr>
          <w:gridAfter w:val="1"/>
          <w:wAfter w:w="77" w:type="pct"/>
          <w:jc w:val="center"/>
        </w:trPr>
        <w:tc>
          <w:tcPr>
            <w:tcW w:w="2463" w:type="pct"/>
            <w:gridSpan w:val="5"/>
            <w:shd w:val="clear" w:color="auto" w:fill="D9D9D9"/>
            <w:vAlign w:val="center"/>
          </w:tcPr>
          <w:p w14:paraId="11BB417A" w14:textId="77777777" w:rsidR="001134A2" w:rsidRPr="00473C88" w:rsidRDefault="001134A2" w:rsidP="001134A2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الإشارات المرجعية وقائمة المراجع*</w:t>
            </w:r>
          </w:p>
        </w:tc>
        <w:tc>
          <w:tcPr>
            <w:tcW w:w="2457" w:type="pct"/>
            <w:gridSpan w:val="3"/>
            <w:shd w:val="clear" w:color="auto" w:fill="D9D9D9"/>
            <w:vAlign w:val="center"/>
          </w:tcPr>
          <w:p w14:paraId="57CBA588" w14:textId="77777777" w:rsidR="001134A2" w:rsidRPr="00473C88" w:rsidRDefault="001134A2" w:rsidP="001134A2">
            <w:pPr>
              <w:bidi/>
              <w:ind w:left="57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134A2" w:rsidRPr="00473C88" w14:paraId="4C337F11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4B74727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14:paraId="4D57DA0E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E5525F9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758478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39EA7F5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468793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589E4E6D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31345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2E92430E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6E9E9659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14:paraId="54FAD91B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667B58E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5581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الشروحات والتوضيحات فقط</w:t>
            </w:r>
          </w:p>
        </w:tc>
        <w:tc>
          <w:tcPr>
            <w:tcW w:w="977" w:type="pct"/>
            <w:shd w:val="clear" w:color="auto" w:fill="auto"/>
          </w:tcPr>
          <w:p w14:paraId="43ACCCC5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88193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939" w:type="pct"/>
            <w:shd w:val="clear" w:color="auto" w:fill="auto"/>
          </w:tcPr>
          <w:p w14:paraId="573886A5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22726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استخدام مزدوج</w:t>
            </w:r>
          </w:p>
        </w:tc>
      </w:tr>
      <w:tr w:rsidR="001134A2" w:rsidRPr="00473C88" w14:paraId="46D6B767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C23452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14:paraId="301FE3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25617F4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114161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4BE1C840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265881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2FCC2C92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01992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37D7F560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646C68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43" w:type="pct"/>
            <w:shd w:val="clear" w:color="auto" w:fill="auto"/>
          </w:tcPr>
          <w:p w14:paraId="543A25C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5C7C76A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959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C3A06F8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35607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092A53A7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602109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جزئياً</w:t>
            </w:r>
          </w:p>
        </w:tc>
      </w:tr>
      <w:tr w:rsidR="001134A2" w:rsidRPr="00473C88" w14:paraId="4E3E0EC4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72ED373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116B5268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D452025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713567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3FEF0668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52604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4FD58AE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134A2" w:rsidRPr="00473C88" w14:paraId="3991B790" w14:textId="77777777" w:rsidTr="00920F52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DC949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43" w:type="pct"/>
            <w:shd w:val="clear" w:color="auto" w:fill="auto"/>
          </w:tcPr>
          <w:p w14:paraId="6E04350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272A442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636384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73144EAA" w14:textId="77777777" w:rsidR="001134A2" w:rsidRPr="00473C88" w:rsidRDefault="00063349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420299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6D1AD607" w14:textId="01F81E36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920F52" w:rsidRPr="00C354EB" w14:paraId="6B4DE06D" w14:textId="77777777" w:rsidTr="0092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50" w:type="pct"/>
            <w:gridSpan w:val="4"/>
            <w:shd w:val="clear" w:color="auto" w:fill="auto"/>
            <w:vAlign w:val="center"/>
          </w:tcPr>
          <w:p w14:paraId="7E131646" w14:textId="77777777" w:rsidR="00920F52" w:rsidRPr="008C313E" w:rsidRDefault="00920F52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gridSpan w:val="5"/>
            <w:shd w:val="clear" w:color="auto" w:fill="auto"/>
            <w:vAlign w:val="center"/>
          </w:tcPr>
          <w:p w14:paraId="3D4A6D3F" w14:textId="77777777" w:rsidR="00920F52" w:rsidRPr="00C354EB" w:rsidRDefault="00920F52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920F52" w:rsidRPr="0046571A" w14:paraId="21D1F50E" w14:textId="77777777" w:rsidTr="00920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4" w:type="pct"/>
            <w:gridSpan w:val="3"/>
            <w:shd w:val="clear" w:color="auto" w:fill="auto"/>
            <w:vAlign w:val="center"/>
          </w:tcPr>
          <w:p w14:paraId="25A7ADEF" w14:textId="77777777" w:rsidR="00920F52" w:rsidRPr="00541346" w:rsidRDefault="00920F52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B2DF19" wp14:editId="7F2580B8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4F17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80D5A" wp14:editId="01B50EF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7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4F56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8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 w:hint="cs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6"/>
            <w:shd w:val="clear" w:color="auto" w:fill="auto"/>
            <w:vAlign w:val="center"/>
          </w:tcPr>
          <w:p w14:paraId="2CC878E0" w14:textId="77777777" w:rsidR="00920F52" w:rsidRPr="0046571A" w:rsidRDefault="00063349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0" w:history="1">
              <w:r w:rsidR="00920F52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920F52">
              <w:rPr>
                <w:rFonts w:asciiTheme="majorBidi" w:hAnsiTheme="majorBidi" w:cstheme="majorBidi"/>
              </w:rPr>
              <w:t xml:space="preserve"> </w:t>
            </w:r>
            <w:r w:rsidR="00920F52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A0ACD7B" wp14:editId="2B799552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9990EE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920F52">
              <w:rPr>
                <w:rFonts w:asciiTheme="majorBidi" w:hAnsiTheme="majorBidi" w:cstheme="majorBidi"/>
              </w:rPr>
              <w:t xml:space="preserve">  </w:t>
            </w:r>
            <w:hyperlink r:id="rId11" w:history="1">
              <w:r w:rsidR="00920F52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920F52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726226A7" wp14:editId="3A71D9E4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4B1D5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8DF2571" w14:textId="4075C5A6" w:rsidR="00AA0588" w:rsidRDefault="00AA0588" w:rsidP="00A90BF4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012C3AAA" w14:textId="2659B1EA" w:rsidR="00812B4E" w:rsidRDefault="00812B4E" w:rsidP="00812B4E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725E93E9" w14:textId="19212D9A" w:rsidR="00412FB5" w:rsidRPr="00473C88" w:rsidRDefault="00412FB5" w:rsidP="00AA0588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3C88">
        <w:rPr>
          <w:rFonts w:ascii="Simplified Arabic" w:hAnsi="Simplified Arabic" w:cs="Simplified Arabic"/>
          <w:b/>
          <w:bCs/>
          <w:sz w:val="26"/>
          <w:szCs w:val="26"/>
          <w:rtl/>
        </w:rPr>
        <w:t>عناوين (أو روابط) لمراجع وأبحاث يمكن للباحث الرجوع إليها لإثراء البحث</w:t>
      </w:r>
      <w:r w:rsidR="004F3DD8" w:rsidRPr="00473C8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C3643D" w:rsidRPr="00473C88" w14:paraId="63B807F9" w14:textId="77777777" w:rsidTr="00594732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315D4F4D" w14:textId="77777777" w:rsidR="00C3643D" w:rsidRPr="00473C88" w:rsidRDefault="00A53E53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اولاً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جامعة القدس المفتوحة</w:t>
            </w:r>
          </w:p>
        </w:tc>
      </w:tr>
      <w:tr w:rsidR="00A53E53" w:rsidRPr="00473C88" w14:paraId="1B022584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2616D4D8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4F01FD6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6359A3F9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C660B7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1D21418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577CD21B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0F47DB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E86E144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3C302F2D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6A954A65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C53F6CE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74731B10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F8EB262" w14:textId="77777777" w:rsidR="00A33155" w:rsidRPr="00473C88" w:rsidRDefault="00A33155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405E15B2" w14:textId="77777777" w:rsidR="00A33155" w:rsidRPr="00473C88" w:rsidRDefault="00A33155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7EE22700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A33155" w:rsidRPr="00473C88" w14:paraId="0B20C78A" w14:textId="77777777" w:rsidTr="00BA3C77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44FF244F" w14:textId="77777777" w:rsidR="00A33155" w:rsidRPr="00473C88" w:rsidRDefault="00A33155" w:rsidP="00A331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ثانياَ: </w:t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أخرى</w:t>
            </w:r>
          </w:p>
        </w:tc>
      </w:tr>
      <w:tr w:rsidR="00A33155" w:rsidRPr="00473C88" w14:paraId="21076A69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393AEA3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F4ADA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0A65FE7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489F01F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2ACDB506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F962F26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B9E7A6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BF8B72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2841A7B5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F9BADA0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260D7C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1891E588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CBA51D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48A4BFD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301F43DC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15"/>
        <w:gridCol w:w="9923"/>
        <w:gridCol w:w="373"/>
      </w:tblGrid>
      <w:tr w:rsidR="000971E6" w:rsidRPr="00473C88" w14:paraId="0D9BB38B" w14:textId="77777777" w:rsidTr="00BA3C77">
        <w:trPr>
          <w:trHeight w:val="284"/>
          <w:jc w:val="center"/>
        </w:trPr>
        <w:tc>
          <w:tcPr>
            <w:tcW w:w="11011" w:type="dxa"/>
            <w:gridSpan w:val="3"/>
            <w:shd w:val="pct10" w:color="auto" w:fill="auto"/>
            <w:vAlign w:val="center"/>
          </w:tcPr>
          <w:p w14:paraId="3A7B2444" w14:textId="77777777" w:rsidR="000971E6" w:rsidRPr="00473C88" w:rsidRDefault="000971E6" w:rsidP="000971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خلاصة نتيجة التحكيم</w:t>
            </w:r>
          </w:p>
          <w:p w14:paraId="212B1A46" w14:textId="77777777" w:rsidR="000971E6" w:rsidRPr="00473C88" w:rsidRDefault="000971E6" w:rsidP="001260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(توضع نتيجة التحكيم النهائية للبحث من خلال وضع إشارة (</w:t>
            </w:r>
            <w:r w:rsidR="00126080" w:rsidRPr="00473C88">
              <w:rPr>
                <w:rFonts w:ascii="Simplified Arabic" w:hAnsi="Simplified Arabic" w:cs="Simplified Arabic"/>
                <w:b/>
                <w:bCs/>
                <w:sz w:val="28"/>
                <w:szCs w:val="26"/>
              </w:rPr>
              <w:sym w:font="Symbol" w:char="F0D6"/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 في أحد المربعات المقابلة )</w:t>
            </w:r>
          </w:p>
        </w:tc>
      </w:tr>
      <w:tr w:rsidR="000971E6" w:rsidRPr="00473C88" w14:paraId="2B6A6A06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943933F" w14:textId="77777777" w:rsidR="000971E6" w:rsidRPr="00473C88" w:rsidRDefault="00063349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14383305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7C6F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07490C2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التعديلات الطفيفة (مرفقة بالتقرير)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Valid for Publishing after minor modifications 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E23726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29973F73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C722B04" w14:textId="77777777" w:rsidR="000971E6" w:rsidRPr="00473C88" w:rsidRDefault="00063349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28843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2E91331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صالح للنشر بعد إجراء التعديلات الجوهرية (مرفقة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Valid for publishing after major modifications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92175E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0D62C36D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69F180" w14:textId="77777777" w:rsidR="000971E6" w:rsidRPr="00473C88" w:rsidRDefault="00063349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542750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51558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D62835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7561B52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4A8928AC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0EFEDA3" w14:textId="77777777" w:rsidR="000971E6" w:rsidRPr="00473C88" w:rsidRDefault="00063349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80526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F7C532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4F8F6100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0AEA2900" w14:textId="77777777" w:rsidR="00A33155" w:rsidRPr="00AD63BA" w:rsidRDefault="00A33155" w:rsidP="00A33155">
      <w:pPr>
        <w:bidi/>
        <w:ind w:left="48" w:firstLine="672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17"/>
        <w:gridCol w:w="4987"/>
      </w:tblGrid>
      <w:tr w:rsidR="00591061" w:rsidRPr="00473C88" w14:paraId="774031C7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5433A8A9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استلام البحث</w:t>
            </w:r>
          </w:p>
        </w:tc>
        <w:tc>
          <w:tcPr>
            <w:tcW w:w="4217" w:type="dxa"/>
            <w:shd w:val="clear" w:color="auto" w:fill="auto"/>
          </w:tcPr>
          <w:p w14:paraId="5CDA360E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A58AF0C" w14:textId="77777777" w:rsidR="00591061" w:rsidRPr="00473C88" w:rsidRDefault="00591061" w:rsidP="00BA3C7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Date of receipt of the research paper </w:t>
            </w:r>
          </w:p>
        </w:tc>
      </w:tr>
      <w:tr w:rsidR="00591061" w:rsidRPr="00473C88" w14:paraId="38BC8691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74C29800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التحكيم</w:t>
            </w:r>
          </w:p>
        </w:tc>
        <w:tc>
          <w:tcPr>
            <w:tcW w:w="4217" w:type="dxa"/>
            <w:shd w:val="clear" w:color="auto" w:fill="auto"/>
          </w:tcPr>
          <w:p w14:paraId="684E29D0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19A70D78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 of Peer Review</w:t>
            </w:r>
          </w:p>
        </w:tc>
      </w:tr>
      <w:tr w:rsidR="00591061" w:rsidRPr="00473C88" w14:paraId="04FAEA94" w14:textId="77777777" w:rsidTr="00AD63BA">
        <w:trPr>
          <w:trHeight w:val="125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3833794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المحكم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BF7E682" w14:textId="77777777" w:rsidR="00591061" w:rsidRPr="00473C88" w:rsidRDefault="00591061" w:rsidP="00BA3C7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14:paraId="0052D67B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Signature of the Peer Reviewer</w:t>
            </w:r>
          </w:p>
        </w:tc>
      </w:tr>
      <w:tr w:rsidR="00591061" w:rsidRPr="00473C88" w14:paraId="4C6CC895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2905E498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التاريخ</w:t>
            </w:r>
          </w:p>
        </w:tc>
        <w:tc>
          <w:tcPr>
            <w:tcW w:w="4217" w:type="dxa"/>
            <w:shd w:val="clear" w:color="auto" w:fill="auto"/>
          </w:tcPr>
          <w:p w14:paraId="621F5F3D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</w:tcPr>
          <w:p w14:paraId="68958DC6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</w:t>
            </w:r>
          </w:p>
        </w:tc>
      </w:tr>
    </w:tbl>
    <w:p w14:paraId="0457EC4D" w14:textId="77777777" w:rsidR="00591061" w:rsidRPr="00473C88" w:rsidRDefault="00591061" w:rsidP="00591061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3C10F63A" w14:textId="77777777" w:rsidR="003F4A78" w:rsidRPr="00473C88" w:rsidRDefault="004A7C68" w:rsidP="008A6E95">
      <w:pPr>
        <w:jc w:val="center"/>
        <w:rPr>
          <w:rFonts w:ascii="Simplified Arabic" w:hAnsi="Simplified Arabic" w:cs="Simplified Arabic"/>
        </w:rPr>
      </w:pPr>
      <w:r w:rsidRPr="00473C88">
        <w:rPr>
          <w:rFonts w:ascii="Simplified Arabic" w:hAnsi="Simplified Arabic" w:cs="Simplified Arabic"/>
          <w:b/>
          <w:bCs/>
          <w:color w:val="FF0000"/>
          <w:sz w:val="48"/>
          <w:szCs w:val="48"/>
          <w:u w:val="single"/>
          <w:rtl/>
        </w:rPr>
        <w:t>التقرير</w:t>
      </w:r>
    </w:p>
    <w:sectPr w:rsidR="003F4A78" w:rsidRPr="00473C88" w:rsidSect="00684E81">
      <w:headerReference w:type="default" r:id="rId12"/>
      <w:footerReference w:type="default" r:id="rId13"/>
      <w:pgSz w:w="11907" w:h="16840" w:code="9"/>
      <w:pgMar w:top="567" w:right="482" w:bottom="567" w:left="42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5D95" w14:textId="77777777" w:rsidR="00063349" w:rsidRDefault="00063349">
      <w:r>
        <w:separator/>
      </w:r>
    </w:p>
  </w:endnote>
  <w:endnote w:type="continuationSeparator" w:id="0">
    <w:p w14:paraId="232327FE" w14:textId="77777777" w:rsidR="00063349" w:rsidRDefault="000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5D9" w14:textId="77777777" w:rsidR="0047588E" w:rsidRPr="004B3B45" w:rsidRDefault="0047588E" w:rsidP="0047588E">
    <w:pPr>
      <w:pStyle w:val="Footer"/>
      <w:ind w:right="-802"/>
      <w:rPr>
        <w:sz w:val="20"/>
        <w:szCs w:val="20"/>
      </w:rPr>
    </w:pPr>
    <w:r w:rsidRPr="004B3B45">
      <w:rPr>
        <w:sz w:val="20"/>
        <w:szCs w:val="20"/>
      </w:rPr>
      <w:t xml:space="preserve">Palestinian Journal for Open Learning &amp; e-Learning </w:t>
    </w:r>
    <w:r>
      <w:rPr>
        <w:sz w:val="20"/>
        <w:szCs w:val="20"/>
      </w:rPr>
      <w:t xml:space="preserve">                                                                         </w:t>
    </w:r>
    <w:r w:rsidRPr="004B3B45">
      <w:rPr>
        <w:sz w:val="20"/>
        <w:szCs w:val="20"/>
        <w:rtl/>
      </w:rPr>
      <w:t>المجلة الفلسطينية للتعليم المفتوح والتعلم الإلكتروني</w:t>
    </w:r>
  </w:p>
  <w:p w14:paraId="13E2F7FC" w14:textId="77777777" w:rsidR="0047588E" w:rsidRPr="0047588E" w:rsidRDefault="0047588E" w:rsidP="00AD2E06">
    <w:pPr>
      <w:pStyle w:val="Footer"/>
      <w:bidi/>
      <w:jc w:val="center"/>
    </w:pPr>
  </w:p>
  <w:p w14:paraId="3F9FED34" w14:textId="20CA81D1" w:rsidR="00AD2E06" w:rsidRDefault="00AD2E06" w:rsidP="0047588E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</w:p>
  <w:p w14:paraId="755BB868" w14:textId="77777777" w:rsidR="00AD2E06" w:rsidRDefault="00A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57A7" w14:textId="77777777" w:rsidR="00063349" w:rsidRDefault="00063349">
      <w:r>
        <w:separator/>
      </w:r>
    </w:p>
  </w:footnote>
  <w:footnote w:type="continuationSeparator" w:id="0">
    <w:p w14:paraId="59E45F55" w14:textId="77777777" w:rsidR="00063349" w:rsidRDefault="0006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190" w14:textId="77777777" w:rsidR="00047179" w:rsidRPr="00B905F2" w:rsidRDefault="0006471C" w:rsidP="0006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BA9BB" wp14:editId="0E1B201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3C5"/>
    <w:multiLevelType w:val="hybridMultilevel"/>
    <w:tmpl w:val="5444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B27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3203"/>
    <w:multiLevelType w:val="hybridMultilevel"/>
    <w:tmpl w:val="A2E2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27C"/>
    <w:multiLevelType w:val="hybridMultilevel"/>
    <w:tmpl w:val="9BDE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F025C"/>
    <w:multiLevelType w:val="hybridMultilevel"/>
    <w:tmpl w:val="4A52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736A4"/>
    <w:multiLevelType w:val="hybridMultilevel"/>
    <w:tmpl w:val="088E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1B85"/>
    <w:multiLevelType w:val="hybridMultilevel"/>
    <w:tmpl w:val="E3224250"/>
    <w:lvl w:ilvl="0" w:tplc="46C8BF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54F"/>
    <w:multiLevelType w:val="hybridMultilevel"/>
    <w:tmpl w:val="C4A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6C4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0C1D"/>
    <w:multiLevelType w:val="hybridMultilevel"/>
    <w:tmpl w:val="D416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3B86"/>
    <w:multiLevelType w:val="hybridMultilevel"/>
    <w:tmpl w:val="F70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6A28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0A3"/>
    <w:multiLevelType w:val="hybridMultilevel"/>
    <w:tmpl w:val="7892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F1E80"/>
    <w:multiLevelType w:val="hybridMultilevel"/>
    <w:tmpl w:val="7CA6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1B3D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B"/>
    <w:rsid w:val="000003F9"/>
    <w:rsid w:val="000205C9"/>
    <w:rsid w:val="00040CBE"/>
    <w:rsid w:val="000459A1"/>
    <w:rsid w:val="00047179"/>
    <w:rsid w:val="000555C7"/>
    <w:rsid w:val="00063349"/>
    <w:rsid w:val="0006471C"/>
    <w:rsid w:val="000725E3"/>
    <w:rsid w:val="00087C6F"/>
    <w:rsid w:val="0009627E"/>
    <w:rsid w:val="000971E6"/>
    <w:rsid w:val="000977BA"/>
    <w:rsid w:val="000A27A9"/>
    <w:rsid w:val="000A6F5C"/>
    <w:rsid w:val="000D5E15"/>
    <w:rsid w:val="000D70BD"/>
    <w:rsid w:val="000E77E0"/>
    <w:rsid w:val="00106602"/>
    <w:rsid w:val="001134A2"/>
    <w:rsid w:val="00124B08"/>
    <w:rsid w:val="00126080"/>
    <w:rsid w:val="00151558"/>
    <w:rsid w:val="0015518B"/>
    <w:rsid w:val="00165300"/>
    <w:rsid w:val="00175BE3"/>
    <w:rsid w:val="00176007"/>
    <w:rsid w:val="00176E37"/>
    <w:rsid w:val="00182763"/>
    <w:rsid w:val="001828F1"/>
    <w:rsid w:val="001854D6"/>
    <w:rsid w:val="00196082"/>
    <w:rsid w:val="001A27B6"/>
    <w:rsid w:val="001B0F55"/>
    <w:rsid w:val="001C19DA"/>
    <w:rsid w:val="001D677C"/>
    <w:rsid w:val="001E4EC5"/>
    <w:rsid w:val="001F0311"/>
    <w:rsid w:val="00201DEB"/>
    <w:rsid w:val="00215A2C"/>
    <w:rsid w:val="002205A1"/>
    <w:rsid w:val="00223021"/>
    <w:rsid w:val="002320CE"/>
    <w:rsid w:val="00234D11"/>
    <w:rsid w:val="002359ED"/>
    <w:rsid w:val="00253D20"/>
    <w:rsid w:val="00256B62"/>
    <w:rsid w:val="002574D4"/>
    <w:rsid w:val="00274936"/>
    <w:rsid w:val="002825B6"/>
    <w:rsid w:val="00284137"/>
    <w:rsid w:val="0029355D"/>
    <w:rsid w:val="002955A7"/>
    <w:rsid w:val="002B2A6A"/>
    <w:rsid w:val="002C226C"/>
    <w:rsid w:val="002D3B9C"/>
    <w:rsid w:val="002E27C4"/>
    <w:rsid w:val="002F6A76"/>
    <w:rsid w:val="00304FCA"/>
    <w:rsid w:val="00310A9C"/>
    <w:rsid w:val="003211E8"/>
    <w:rsid w:val="0033284A"/>
    <w:rsid w:val="0033288A"/>
    <w:rsid w:val="0035457F"/>
    <w:rsid w:val="00356BE4"/>
    <w:rsid w:val="003641C8"/>
    <w:rsid w:val="00372954"/>
    <w:rsid w:val="003761EE"/>
    <w:rsid w:val="003811E9"/>
    <w:rsid w:val="003B17AF"/>
    <w:rsid w:val="003B5BF1"/>
    <w:rsid w:val="003D1EF5"/>
    <w:rsid w:val="003D6D72"/>
    <w:rsid w:val="003F4A78"/>
    <w:rsid w:val="004024F0"/>
    <w:rsid w:val="00405EC4"/>
    <w:rsid w:val="00410C3A"/>
    <w:rsid w:val="00412FB5"/>
    <w:rsid w:val="00437636"/>
    <w:rsid w:val="004475FA"/>
    <w:rsid w:val="004538BF"/>
    <w:rsid w:val="00455C5C"/>
    <w:rsid w:val="004564DE"/>
    <w:rsid w:val="00470803"/>
    <w:rsid w:val="00473C88"/>
    <w:rsid w:val="00473C96"/>
    <w:rsid w:val="0047588E"/>
    <w:rsid w:val="004A0D07"/>
    <w:rsid w:val="004A4525"/>
    <w:rsid w:val="004A7C68"/>
    <w:rsid w:val="004B3040"/>
    <w:rsid w:val="004B46E9"/>
    <w:rsid w:val="004C4338"/>
    <w:rsid w:val="004C6929"/>
    <w:rsid w:val="004D4C64"/>
    <w:rsid w:val="004F0C53"/>
    <w:rsid w:val="004F3DD8"/>
    <w:rsid w:val="004F7AEE"/>
    <w:rsid w:val="0050596E"/>
    <w:rsid w:val="00506371"/>
    <w:rsid w:val="005078CD"/>
    <w:rsid w:val="00513271"/>
    <w:rsid w:val="005148AA"/>
    <w:rsid w:val="00526C22"/>
    <w:rsid w:val="00553B20"/>
    <w:rsid w:val="00560949"/>
    <w:rsid w:val="00572FE8"/>
    <w:rsid w:val="00574851"/>
    <w:rsid w:val="00577595"/>
    <w:rsid w:val="0058004E"/>
    <w:rsid w:val="00582DBA"/>
    <w:rsid w:val="00590362"/>
    <w:rsid w:val="00591061"/>
    <w:rsid w:val="0059438D"/>
    <w:rsid w:val="005A6AB3"/>
    <w:rsid w:val="005D0BB3"/>
    <w:rsid w:val="005D6C40"/>
    <w:rsid w:val="005D7DC7"/>
    <w:rsid w:val="005E1583"/>
    <w:rsid w:val="00612E1B"/>
    <w:rsid w:val="00621000"/>
    <w:rsid w:val="00627812"/>
    <w:rsid w:val="006303A8"/>
    <w:rsid w:val="00637A5F"/>
    <w:rsid w:val="00643383"/>
    <w:rsid w:val="0065287B"/>
    <w:rsid w:val="00652D60"/>
    <w:rsid w:val="00657EA2"/>
    <w:rsid w:val="00666C2D"/>
    <w:rsid w:val="00667743"/>
    <w:rsid w:val="00684E81"/>
    <w:rsid w:val="006906FF"/>
    <w:rsid w:val="00690869"/>
    <w:rsid w:val="00692767"/>
    <w:rsid w:val="006C2545"/>
    <w:rsid w:val="006C3CD2"/>
    <w:rsid w:val="006F4DBD"/>
    <w:rsid w:val="00720F67"/>
    <w:rsid w:val="007219A2"/>
    <w:rsid w:val="00733578"/>
    <w:rsid w:val="007350DA"/>
    <w:rsid w:val="00736536"/>
    <w:rsid w:val="007429CE"/>
    <w:rsid w:val="00745430"/>
    <w:rsid w:val="007502EE"/>
    <w:rsid w:val="00750FCD"/>
    <w:rsid w:val="0075268D"/>
    <w:rsid w:val="00752C90"/>
    <w:rsid w:val="007545A9"/>
    <w:rsid w:val="007709AE"/>
    <w:rsid w:val="0078476C"/>
    <w:rsid w:val="0079148C"/>
    <w:rsid w:val="007A77F7"/>
    <w:rsid w:val="007C7E98"/>
    <w:rsid w:val="007D6F91"/>
    <w:rsid w:val="007E44F0"/>
    <w:rsid w:val="007E5F84"/>
    <w:rsid w:val="007F0E02"/>
    <w:rsid w:val="007F4802"/>
    <w:rsid w:val="007F5856"/>
    <w:rsid w:val="007F5AC1"/>
    <w:rsid w:val="00810B23"/>
    <w:rsid w:val="00812B4E"/>
    <w:rsid w:val="0083351F"/>
    <w:rsid w:val="00834621"/>
    <w:rsid w:val="00845C23"/>
    <w:rsid w:val="00851A61"/>
    <w:rsid w:val="00854CA7"/>
    <w:rsid w:val="00880CEA"/>
    <w:rsid w:val="008A6E95"/>
    <w:rsid w:val="008A7E46"/>
    <w:rsid w:val="008B05FD"/>
    <w:rsid w:val="008B0E9B"/>
    <w:rsid w:val="008B3531"/>
    <w:rsid w:val="008B5FB8"/>
    <w:rsid w:val="008C5AE4"/>
    <w:rsid w:val="00907E9B"/>
    <w:rsid w:val="00915217"/>
    <w:rsid w:val="00920F52"/>
    <w:rsid w:val="00924110"/>
    <w:rsid w:val="00930F06"/>
    <w:rsid w:val="00936535"/>
    <w:rsid w:val="00937E84"/>
    <w:rsid w:val="00940032"/>
    <w:rsid w:val="009411BB"/>
    <w:rsid w:val="00941B7C"/>
    <w:rsid w:val="009453E5"/>
    <w:rsid w:val="00947C3C"/>
    <w:rsid w:val="00955304"/>
    <w:rsid w:val="009651E9"/>
    <w:rsid w:val="00972C47"/>
    <w:rsid w:val="00981511"/>
    <w:rsid w:val="00983959"/>
    <w:rsid w:val="009866E7"/>
    <w:rsid w:val="0099302F"/>
    <w:rsid w:val="00994B49"/>
    <w:rsid w:val="009B27BC"/>
    <w:rsid w:val="009B5F6D"/>
    <w:rsid w:val="009C2975"/>
    <w:rsid w:val="009D08B5"/>
    <w:rsid w:val="009F463F"/>
    <w:rsid w:val="009F6DAA"/>
    <w:rsid w:val="00A11223"/>
    <w:rsid w:val="00A12234"/>
    <w:rsid w:val="00A2687F"/>
    <w:rsid w:val="00A310AF"/>
    <w:rsid w:val="00A325D5"/>
    <w:rsid w:val="00A33155"/>
    <w:rsid w:val="00A44AFC"/>
    <w:rsid w:val="00A4559C"/>
    <w:rsid w:val="00A53E53"/>
    <w:rsid w:val="00A5646E"/>
    <w:rsid w:val="00A61E9B"/>
    <w:rsid w:val="00A626C9"/>
    <w:rsid w:val="00A62A3F"/>
    <w:rsid w:val="00A656CB"/>
    <w:rsid w:val="00A6721D"/>
    <w:rsid w:val="00A750C4"/>
    <w:rsid w:val="00A757A3"/>
    <w:rsid w:val="00A772C7"/>
    <w:rsid w:val="00A80A65"/>
    <w:rsid w:val="00A840EA"/>
    <w:rsid w:val="00A87B52"/>
    <w:rsid w:val="00A90BF4"/>
    <w:rsid w:val="00A9789A"/>
    <w:rsid w:val="00AA0588"/>
    <w:rsid w:val="00AA0B2B"/>
    <w:rsid w:val="00AB7854"/>
    <w:rsid w:val="00AC06AF"/>
    <w:rsid w:val="00AC62E1"/>
    <w:rsid w:val="00AD2E06"/>
    <w:rsid w:val="00AD4F02"/>
    <w:rsid w:val="00AD63BA"/>
    <w:rsid w:val="00AD6899"/>
    <w:rsid w:val="00AE1E13"/>
    <w:rsid w:val="00AE52B3"/>
    <w:rsid w:val="00AF2AFB"/>
    <w:rsid w:val="00B100E1"/>
    <w:rsid w:val="00B257FC"/>
    <w:rsid w:val="00B27629"/>
    <w:rsid w:val="00B34875"/>
    <w:rsid w:val="00B34FF5"/>
    <w:rsid w:val="00B37B33"/>
    <w:rsid w:val="00B40997"/>
    <w:rsid w:val="00B4711A"/>
    <w:rsid w:val="00B5794B"/>
    <w:rsid w:val="00B6204E"/>
    <w:rsid w:val="00B905F2"/>
    <w:rsid w:val="00B95FBB"/>
    <w:rsid w:val="00B97A86"/>
    <w:rsid w:val="00BA0BDD"/>
    <w:rsid w:val="00BA3682"/>
    <w:rsid w:val="00BA3CDD"/>
    <w:rsid w:val="00BA765A"/>
    <w:rsid w:val="00BB1557"/>
    <w:rsid w:val="00BC0787"/>
    <w:rsid w:val="00BD755D"/>
    <w:rsid w:val="00BE38BB"/>
    <w:rsid w:val="00BE4897"/>
    <w:rsid w:val="00BE5996"/>
    <w:rsid w:val="00BF5605"/>
    <w:rsid w:val="00C10382"/>
    <w:rsid w:val="00C16B96"/>
    <w:rsid w:val="00C30EFB"/>
    <w:rsid w:val="00C3643D"/>
    <w:rsid w:val="00C64EEE"/>
    <w:rsid w:val="00C7784B"/>
    <w:rsid w:val="00C92440"/>
    <w:rsid w:val="00C955B2"/>
    <w:rsid w:val="00CA23BB"/>
    <w:rsid w:val="00CA7804"/>
    <w:rsid w:val="00CB0C24"/>
    <w:rsid w:val="00CB7596"/>
    <w:rsid w:val="00CC5CEC"/>
    <w:rsid w:val="00CD1996"/>
    <w:rsid w:val="00CD3FF6"/>
    <w:rsid w:val="00CE04BF"/>
    <w:rsid w:val="00CE6EC2"/>
    <w:rsid w:val="00CF324E"/>
    <w:rsid w:val="00CF525F"/>
    <w:rsid w:val="00D04594"/>
    <w:rsid w:val="00D05319"/>
    <w:rsid w:val="00D12A4A"/>
    <w:rsid w:val="00D1675C"/>
    <w:rsid w:val="00D2151D"/>
    <w:rsid w:val="00D37570"/>
    <w:rsid w:val="00D42C51"/>
    <w:rsid w:val="00D42EFD"/>
    <w:rsid w:val="00D70196"/>
    <w:rsid w:val="00D714A7"/>
    <w:rsid w:val="00D865A3"/>
    <w:rsid w:val="00D93F43"/>
    <w:rsid w:val="00DA3E54"/>
    <w:rsid w:val="00DB4041"/>
    <w:rsid w:val="00DB5225"/>
    <w:rsid w:val="00DB5DB8"/>
    <w:rsid w:val="00DC5E7E"/>
    <w:rsid w:val="00DC7991"/>
    <w:rsid w:val="00DD141C"/>
    <w:rsid w:val="00DD705A"/>
    <w:rsid w:val="00DF29E8"/>
    <w:rsid w:val="00DF496F"/>
    <w:rsid w:val="00E03154"/>
    <w:rsid w:val="00E276F2"/>
    <w:rsid w:val="00E34CCE"/>
    <w:rsid w:val="00E409E4"/>
    <w:rsid w:val="00E44397"/>
    <w:rsid w:val="00E45D50"/>
    <w:rsid w:val="00E463F5"/>
    <w:rsid w:val="00E47805"/>
    <w:rsid w:val="00E56887"/>
    <w:rsid w:val="00E57AED"/>
    <w:rsid w:val="00E657BF"/>
    <w:rsid w:val="00E65E34"/>
    <w:rsid w:val="00E66859"/>
    <w:rsid w:val="00E80619"/>
    <w:rsid w:val="00E8185A"/>
    <w:rsid w:val="00E85873"/>
    <w:rsid w:val="00E93D89"/>
    <w:rsid w:val="00E949AA"/>
    <w:rsid w:val="00EA6715"/>
    <w:rsid w:val="00EB3CBA"/>
    <w:rsid w:val="00EB4744"/>
    <w:rsid w:val="00EB6FCB"/>
    <w:rsid w:val="00EE5611"/>
    <w:rsid w:val="00F07534"/>
    <w:rsid w:val="00F077FD"/>
    <w:rsid w:val="00F07BB8"/>
    <w:rsid w:val="00F10124"/>
    <w:rsid w:val="00F25920"/>
    <w:rsid w:val="00F27DC2"/>
    <w:rsid w:val="00F54C89"/>
    <w:rsid w:val="00F5582E"/>
    <w:rsid w:val="00F57501"/>
    <w:rsid w:val="00F61D6E"/>
    <w:rsid w:val="00F74CC0"/>
    <w:rsid w:val="00F81F54"/>
    <w:rsid w:val="00F823D1"/>
    <w:rsid w:val="00F85EFD"/>
    <w:rsid w:val="00F87C80"/>
    <w:rsid w:val="00F96B79"/>
    <w:rsid w:val="00FA3181"/>
    <w:rsid w:val="00FB12C3"/>
    <w:rsid w:val="00FB14A5"/>
    <w:rsid w:val="00FB79E5"/>
    <w:rsid w:val="00FC7316"/>
    <w:rsid w:val="00FD01B5"/>
    <w:rsid w:val="00FD3A06"/>
    <w:rsid w:val="00FD54C8"/>
    <w:rsid w:val="00FF1358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70BE9"/>
  <w15:chartTrackingRefBased/>
  <w15:docId w15:val="{09379925-204B-40B1-A2CA-D74EC4D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594"/>
    <w:pPr>
      <w:keepNext/>
      <w:outlineLvl w:val="0"/>
    </w:pPr>
    <w:rPr>
      <w:rFonts w:cs="Mudir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2781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736536"/>
  </w:style>
  <w:style w:type="character" w:styleId="Hyperlink">
    <w:name w:val="Hyperlink"/>
    <w:rsid w:val="006C3CD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04594"/>
    <w:rPr>
      <w:rFonts w:cs="Mudir MT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2E0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48C"/>
    <w:pPr>
      <w:ind w:left="720"/>
      <w:contextualSpacing/>
    </w:pPr>
  </w:style>
  <w:style w:type="character" w:styleId="FollowedHyperlink">
    <w:name w:val="FollowedHyperlink"/>
    <w:basedOn w:val="DefaultParagraphFont"/>
    <w:rsid w:val="0081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3/%d9%82%d9%88%d8%a7%d8%b9%d8%af%20%d8%a7%d9%84%d9%86%d8%b4%d8%b1%20%d9%88%d8%a7%d9%84%d8%aa%d9%88%d8%ab%d9%8a%d9%82%20-%20%d8%a7%d9%84%d8%aa%d8%b9%d9%84%d9%8a%d9%85%20%d8%a7%d9%84%d9%85%d9%81%d8%aa%d9%88%d8%ad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space.qou.edu/bitstream/194/2573/7/Publication%20Guidelines-%20Open%20Learning%20%26%20e-Learn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qou.edu/recources/pdf/ap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center</vt:lpstr>
    </vt:vector>
  </TitlesOfParts>
  <Company>ibr</Company>
  <LinksUpToDate>false</LinksUpToDate>
  <CharactersWithSpaces>4604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subject/>
  <dc:creator>Ibrahem</dc:creator>
  <cp:keywords/>
  <cp:lastModifiedBy>mohammad daghamin</cp:lastModifiedBy>
  <cp:revision>4</cp:revision>
  <cp:lastPrinted>2020-11-07T10:37:00Z</cp:lastPrinted>
  <dcterms:created xsi:type="dcterms:W3CDTF">2021-10-02T07:26:00Z</dcterms:created>
  <dcterms:modified xsi:type="dcterms:W3CDTF">2021-10-12T08:40:00Z</dcterms:modified>
</cp:coreProperties>
</file>